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4A13A" w14:textId="548C5D72" w:rsidR="00E27373" w:rsidRPr="00F801C9" w:rsidRDefault="00BA4F90" w:rsidP="00CE013E">
      <w:pPr>
        <w:pBdr>
          <w:bottom w:val="single" w:sz="6" w:space="1" w:color="auto"/>
        </w:pBdr>
        <w:tabs>
          <w:tab w:val="left" w:pos="8451"/>
        </w:tabs>
        <w:outlineLvl w:val="0"/>
        <w:rPr>
          <w:rFonts w:asciiTheme="minorHAnsi" w:hAnsiTheme="minorHAnsi" w:cstheme="minorHAnsi"/>
          <w:b/>
          <w:bCs/>
          <w:noProof/>
          <w:sz w:val="44"/>
          <w:szCs w:val="44"/>
        </w:rPr>
      </w:pPr>
      <w:r>
        <w:rPr>
          <w:rFonts w:asciiTheme="minorHAnsi" w:hAnsiTheme="minorHAnsi" w:cstheme="minorHAnsi"/>
          <w:b/>
          <w:bCs/>
          <w:noProof/>
          <w:sz w:val="56"/>
          <w:szCs w:val="44"/>
        </w:rPr>
        <w:t xml:space="preserve"> </w:t>
      </w:r>
      <w:r w:rsidR="00F426D4" w:rsidRPr="006518FC">
        <w:rPr>
          <w:rFonts w:asciiTheme="minorHAnsi" w:hAnsiTheme="minorHAnsi" w:cstheme="minorHAnsi"/>
          <w:b/>
          <w:bCs/>
          <w:noProof/>
          <w:sz w:val="56"/>
          <w:szCs w:val="44"/>
        </w:rPr>
        <w:t>B</w:t>
      </w:r>
      <w:r w:rsidR="00F426D4" w:rsidRPr="006518FC">
        <w:rPr>
          <w:rFonts w:asciiTheme="minorHAnsi" w:hAnsiTheme="minorHAnsi" w:cstheme="minorHAnsi"/>
          <w:b/>
          <w:bCs/>
          <w:noProof/>
          <w:sz w:val="44"/>
          <w:szCs w:val="44"/>
        </w:rPr>
        <w:t xml:space="preserve">erenecea </w:t>
      </w:r>
      <w:r w:rsidR="00F426D4" w:rsidRPr="006518FC">
        <w:rPr>
          <w:rFonts w:asciiTheme="minorHAnsi" w:hAnsiTheme="minorHAnsi" w:cstheme="minorHAnsi"/>
          <w:b/>
          <w:bCs/>
          <w:noProof/>
          <w:sz w:val="56"/>
          <w:szCs w:val="44"/>
        </w:rPr>
        <w:t>J</w:t>
      </w:r>
      <w:r w:rsidR="00F426D4" w:rsidRPr="006518FC">
        <w:rPr>
          <w:rFonts w:asciiTheme="minorHAnsi" w:hAnsiTheme="minorHAnsi" w:cstheme="minorHAnsi"/>
          <w:b/>
          <w:bCs/>
          <w:noProof/>
          <w:sz w:val="44"/>
          <w:szCs w:val="44"/>
        </w:rPr>
        <w:t xml:space="preserve">ohnson </w:t>
      </w:r>
      <w:r w:rsidR="00F426D4" w:rsidRPr="006518FC">
        <w:rPr>
          <w:rFonts w:asciiTheme="minorHAnsi" w:hAnsiTheme="minorHAnsi" w:cstheme="minorHAnsi"/>
          <w:b/>
          <w:bCs/>
          <w:noProof/>
          <w:sz w:val="56"/>
          <w:szCs w:val="44"/>
        </w:rPr>
        <w:t>E</w:t>
      </w:r>
      <w:r w:rsidR="00F426D4" w:rsidRPr="006518FC">
        <w:rPr>
          <w:rFonts w:asciiTheme="minorHAnsi" w:hAnsiTheme="minorHAnsi" w:cstheme="minorHAnsi"/>
          <w:b/>
          <w:bCs/>
          <w:noProof/>
          <w:sz w:val="44"/>
          <w:szCs w:val="44"/>
        </w:rPr>
        <w:t>anes, Ph.D.</w:t>
      </w:r>
    </w:p>
    <w:p w14:paraId="427EDEA7" w14:textId="73A458D8" w:rsidR="006518FC" w:rsidRPr="00183BAC" w:rsidRDefault="008B7F2C" w:rsidP="00CE013E">
      <w:pPr>
        <w:tabs>
          <w:tab w:val="left" w:pos="8451"/>
        </w:tabs>
        <w:jc w:val="right"/>
        <w:outlineLvl w:val="0"/>
        <w:rPr>
          <w:rFonts w:asciiTheme="minorHAnsi" w:hAnsiTheme="minorHAnsi" w:cstheme="minorHAnsi"/>
          <w:bCs/>
          <w:noProof/>
          <w:szCs w:val="44"/>
        </w:rPr>
      </w:pPr>
      <w:hyperlink r:id="rId8" w:history="1">
        <w:r w:rsidR="006518FC" w:rsidRPr="00183BAC">
          <w:rPr>
            <w:rStyle w:val="Hyperlink"/>
            <w:rFonts w:asciiTheme="minorHAnsi" w:hAnsiTheme="minorHAnsi" w:cstheme="minorHAnsi"/>
            <w:bCs/>
            <w:noProof/>
            <w:color w:val="auto"/>
            <w:szCs w:val="44"/>
            <w:u w:val="none"/>
          </w:rPr>
          <w:t>Bjeanes1@gmail.com</w:t>
        </w:r>
      </w:hyperlink>
    </w:p>
    <w:p w14:paraId="6834EF5A" w14:textId="671B90BD" w:rsidR="00273691" w:rsidRPr="00183BAC" w:rsidRDefault="0021014B" w:rsidP="00B77477">
      <w:pPr>
        <w:tabs>
          <w:tab w:val="left" w:pos="8451"/>
        </w:tabs>
        <w:jc w:val="right"/>
        <w:rPr>
          <w:rFonts w:asciiTheme="minorHAnsi" w:hAnsiTheme="minorHAnsi" w:cstheme="minorHAnsi"/>
          <w:bCs/>
          <w:noProof/>
          <w:szCs w:val="44"/>
        </w:rPr>
      </w:pPr>
      <w:r w:rsidRPr="00183BAC">
        <w:rPr>
          <w:rFonts w:asciiTheme="minorHAnsi" w:hAnsiTheme="minorHAnsi" w:cstheme="minorHAnsi"/>
          <w:bCs/>
          <w:noProof/>
          <w:szCs w:val="44"/>
        </w:rPr>
        <w:t>718-262-</w:t>
      </w:r>
      <w:r w:rsidR="00183BAC" w:rsidRPr="00183BAC">
        <w:rPr>
          <w:rFonts w:asciiTheme="minorHAnsi" w:hAnsiTheme="minorHAnsi" w:cstheme="minorHAnsi"/>
          <w:bCs/>
          <w:noProof/>
          <w:szCs w:val="44"/>
        </w:rPr>
        <w:t>2350</w:t>
      </w:r>
      <w:r w:rsidRPr="00183BAC">
        <w:rPr>
          <w:rFonts w:asciiTheme="minorHAnsi" w:hAnsiTheme="minorHAnsi" w:cstheme="minorHAnsi"/>
          <w:color w:val="000000"/>
          <w:sz w:val="20"/>
          <w:szCs w:val="20"/>
        </w:rPr>
        <w:t xml:space="preserve"> </w:t>
      </w:r>
      <w:r w:rsidR="002E1321" w:rsidRPr="00183BAC">
        <w:rPr>
          <w:rFonts w:asciiTheme="minorHAnsi" w:hAnsiTheme="minorHAnsi" w:cstheme="minorHAnsi"/>
          <w:bCs/>
          <w:noProof/>
          <w:szCs w:val="44"/>
        </w:rPr>
        <w:br/>
      </w:r>
    </w:p>
    <w:p w14:paraId="1D1C615B" w14:textId="77777777" w:rsidR="005A5D91" w:rsidRDefault="009249B9" w:rsidP="005A5D91">
      <w:pPr>
        <w:tabs>
          <w:tab w:val="left" w:pos="8451"/>
        </w:tabs>
        <w:ind w:left="-90"/>
        <w:rPr>
          <w:rFonts w:asciiTheme="minorHAnsi" w:hAnsiTheme="minorHAnsi" w:cstheme="minorHAnsi"/>
          <w:b/>
          <w:noProof/>
          <w:szCs w:val="44"/>
        </w:rPr>
      </w:pPr>
      <w:r w:rsidRPr="009249B9">
        <w:rPr>
          <w:rFonts w:asciiTheme="minorHAnsi" w:hAnsiTheme="minorHAnsi" w:cstheme="minorHAnsi"/>
          <w:b/>
          <w:noProof/>
          <w:szCs w:val="44"/>
        </w:rPr>
        <w:t>York College, CUNY</w:t>
      </w:r>
      <w:r w:rsidR="005A5D91">
        <w:rPr>
          <w:rFonts w:asciiTheme="minorHAnsi" w:hAnsiTheme="minorHAnsi" w:cstheme="minorHAnsi"/>
          <w:b/>
          <w:noProof/>
          <w:szCs w:val="44"/>
        </w:rPr>
        <w:t xml:space="preserve">                                                                                                 September 2019-</w:t>
      </w:r>
    </w:p>
    <w:p w14:paraId="46924B63" w14:textId="64CF9555" w:rsidR="003D4755" w:rsidRDefault="003D4755" w:rsidP="009249B9">
      <w:pPr>
        <w:tabs>
          <w:tab w:val="left" w:pos="8451"/>
        </w:tabs>
        <w:ind w:left="-90"/>
        <w:rPr>
          <w:rFonts w:asciiTheme="minorHAnsi" w:hAnsiTheme="minorHAnsi" w:cstheme="minorHAnsi"/>
          <w:b/>
          <w:noProof/>
          <w:szCs w:val="44"/>
        </w:rPr>
      </w:pPr>
    </w:p>
    <w:p w14:paraId="5F42D549" w14:textId="03CFB73E" w:rsidR="009249B9" w:rsidRDefault="009249B9" w:rsidP="009249B9">
      <w:pPr>
        <w:tabs>
          <w:tab w:val="left" w:pos="8451"/>
        </w:tabs>
        <w:ind w:left="-90"/>
        <w:rPr>
          <w:rFonts w:asciiTheme="minorHAnsi" w:hAnsiTheme="minorHAnsi" w:cstheme="minorHAnsi"/>
          <w:b/>
          <w:noProof/>
          <w:szCs w:val="44"/>
        </w:rPr>
      </w:pPr>
      <w:r>
        <w:rPr>
          <w:rFonts w:asciiTheme="minorHAnsi" w:hAnsiTheme="minorHAnsi" w:cstheme="minorHAnsi"/>
          <w:b/>
          <w:noProof/>
          <w:szCs w:val="44"/>
        </w:rPr>
        <w:t xml:space="preserve">                                                                                                                                   </w:t>
      </w:r>
    </w:p>
    <w:p w14:paraId="4B8A6269" w14:textId="4C68DD2A" w:rsidR="003D4755" w:rsidRPr="003F070A" w:rsidRDefault="003D4755" w:rsidP="003D4755">
      <w:pPr>
        <w:tabs>
          <w:tab w:val="left" w:pos="8451"/>
        </w:tabs>
        <w:ind w:left="-90"/>
        <w:rPr>
          <w:rFonts w:asciiTheme="minorHAnsi" w:hAnsiTheme="minorHAnsi" w:cstheme="minorHAnsi"/>
          <w:bCs/>
          <w:noProof/>
          <w:szCs w:val="44"/>
        </w:rPr>
      </w:pPr>
      <w:r w:rsidRPr="003F070A">
        <w:rPr>
          <w:rFonts w:asciiTheme="minorHAnsi" w:hAnsiTheme="minorHAnsi" w:cstheme="minorHAnsi"/>
          <w:bCs/>
          <w:noProof/>
          <w:szCs w:val="44"/>
        </w:rPr>
        <w:t>A vibrant senior college in Jamaica, Queens, York College has a current enrollment of approximately 8,300 undergraduate and graduate students</w:t>
      </w:r>
      <w:r w:rsidR="00D454B4">
        <w:rPr>
          <w:rFonts w:asciiTheme="minorHAnsi" w:hAnsiTheme="minorHAnsi" w:cstheme="minorHAnsi"/>
          <w:bCs/>
          <w:noProof/>
          <w:szCs w:val="44"/>
        </w:rPr>
        <w:t xml:space="preserve"> combined</w:t>
      </w:r>
      <w:r w:rsidRPr="003F070A">
        <w:rPr>
          <w:rFonts w:asciiTheme="minorHAnsi" w:hAnsiTheme="minorHAnsi" w:cstheme="minorHAnsi"/>
          <w:bCs/>
          <w:noProof/>
          <w:szCs w:val="44"/>
        </w:rPr>
        <w:t xml:space="preserve">. Founded in 1966, York College is one of the City University of New York’s 11 senior </w:t>
      </w:r>
      <w:r w:rsidR="001B45B1">
        <w:rPr>
          <w:rFonts w:asciiTheme="minorHAnsi" w:hAnsiTheme="minorHAnsi" w:cstheme="minorHAnsi"/>
          <w:bCs/>
          <w:noProof/>
          <w:szCs w:val="44"/>
        </w:rPr>
        <w:t>instutions.</w:t>
      </w:r>
      <w:r w:rsidR="00BC5938">
        <w:rPr>
          <w:rFonts w:asciiTheme="minorHAnsi" w:hAnsiTheme="minorHAnsi" w:cstheme="minorHAnsi"/>
          <w:bCs/>
          <w:noProof/>
          <w:szCs w:val="44"/>
        </w:rPr>
        <w:t xml:space="preserve"> Appointed interim president in September 2019, the CUNY Board of Trusettes, with the support of the chancellor</w:t>
      </w:r>
      <w:r w:rsidR="005D37C3">
        <w:rPr>
          <w:rFonts w:asciiTheme="minorHAnsi" w:hAnsiTheme="minorHAnsi" w:cstheme="minorHAnsi"/>
          <w:bCs/>
          <w:noProof/>
          <w:szCs w:val="44"/>
        </w:rPr>
        <w:t>,</w:t>
      </w:r>
      <w:r w:rsidR="00BC5938">
        <w:rPr>
          <w:rFonts w:asciiTheme="minorHAnsi" w:hAnsiTheme="minorHAnsi" w:cstheme="minorHAnsi"/>
          <w:bCs/>
          <w:noProof/>
          <w:szCs w:val="44"/>
        </w:rPr>
        <w:t xml:space="preserve"> voted to appoint Dr. Berenecea Johnson Eanes as </w:t>
      </w:r>
      <w:r w:rsidR="005D37C3">
        <w:rPr>
          <w:rFonts w:asciiTheme="minorHAnsi" w:hAnsiTheme="minorHAnsi" w:cstheme="minorHAnsi"/>
          <w:bCs/>
          <w:noProof/>
          <w:szCs w:val="44"/>
        </w:rPr>
        <w:t xml:space="preserve">permanent </w:t>
      </w:r>
      <w:r w:rsidR="00BC5938">
        <w:rPr>
          <w:rFonts w:asciiTheme="minorHAnsi" w:hAnsiTheme="minorHAnsi" w:cstheme="minorHAnsi"/>
          <w:bCs/>
          <w:noProof/>
          <w:szCs w:val="44"/>
        </w:rPr>
        <w:t>president of York College as of June 2020.</w:t>
      </w:r>
    </w:p>
    <w:p w14:paraId="4DC744C8" w14:textId="77777777" w:rsidR="003D4755" w:rsidRDefault="003D4755" w:rsidP="003D4755">
      <w:pPr>
        <w:tabs>
          <w:tab w:val="left" w:pos="8451"/>
        </w:tabs>
        <w:ind w:left="-90"/>
        <w:rPr>
          <w:rFonts w:asciiTheme="minorHAnsi" w:hAnsiTheme="minorHAnsi" w:cstheme="minorHAnsi"/>
          <w:b/>
          <w:noProof/>
          <w:szCs w:val="44"/>
        </w:rPr>
      </w:pPr>
    </w:p>
    <w:p w14:paraId="4ACBC470" w14:textId="16EE4484" w:rsidR="00C431DF" w:rsidRPr="003D4755" w:rsidRDefault="009249B9" w:rsidP="003D4755">
      <w:pPr>
        <w:pStyle w:val="ListParagraph"/>
        <w:numPr>
          <w:ilvl w:val="0"/>
          <w:numId w:val="27"/>
        </w:numPr>
        <w:tabs>
          <w:tab w:val="left" w:pos="8451"/>
        </w:tabs>
        <w:rPr>
          <w:rFonts w:asciiTheme="minorHAnsi" w:hAnsiTheme="minorHAnsi" w:cstheme="minorHAnsi"/>
          <w:bCs/>
        </w:rPr>
      </w:pPr>
      <w:r w:rsidRPr="003D4755">
        <w:rPr>
          <w:rFonts w:asciiTheme="minorHAnsi" w:hAnsiTheme="minorHAnsi" w:cstheme="minorHAnsi"/>
          <w:bCs/>
        </w:rPr>
        <w:t>Co</w:t>
      </w:r>
      <w:r w:rsidR="00C431DF" w:rsidRPr="003D4755">
        <w:rPr>
          <w:rFonts w:asciiTheme="minorHAnsi" w:hAnsiTheme="minorHAnsi" w:cstheme="minorHAnsi"/>
          <w:bCs/>
        </w:rPr>
        <w:t xml:space="preserve">mpleted the updating of York’s </w:t>
      </w:r>
      <w:r w:rsidRPr="003D4755">
        <w:rPr>
          <w:rFonts w:asciiTheme="minorHAnsi" w:hAnsiTheme="minorHAnsi" w:cstheme="minorHAnsi"/>
          <w:bCs/>
        </w:rPr>
        <w:t>Strategic Plan</w:t>
      </w:r>
      <w:r w:rsidR="003729D2" w:rsidRPr="003D4755">
        <w:rPr>
          <w:rFonts w:asciiTheme="minorHAnsi" w:hAnsiTheme="minorHAnsi" w:cstheme="minorHAnsi"/>
          <w:bCs/>
        </w:rPr>
        <w:t>,</w:t>
      </w:r>
      <w:r w:rsidRPr="003D4755">
        <w:rPr>
          <w:rFonts w:asciiTheme="minorHAnsi" w:hAnsiTheme="minorHAnsi" w:cstheme="minorHAnsi"/>
          <w:bCs/>
        </w:rPr>
        <w:t xml:space="preserve"> establishing three main pillars to support “Undergraduates who Thrive and Graduate;” “Inclusive Signature Programs;” and a “Vibrant Community and Campus Spirit,” as a hallmark of </w:t>
      </w:r>
      <w:r w:rsidR="00C431DF" w:rsidRPr="003D4755">
        <w:rPr>
          <w:rFonts w:asciiTheme="minorHAnsi" w:hAnsiTheme="minorHAnsi" w:cstheme="minorHAnsi"/>
          <w:bCs/>
        </w:rPr>
        <w:t>her tenure and beyond for the next ten years.</w:t>
      </w:r>
    </w:p>
    <w:p w14:paraId="6C626DDC" w14:textId="654A1732" w:rsidR="009249B9" w:rsidRDefault="00C431DF" w:rsidP="00C431DF">
      <w:pPr>
        <w:pStyle w:val="ListParagraph"/>
        <w:numPr>
          <w:ilvl w:val="0"/>
          <w:numId w:val="27"/>
        </w:numPr>
        <w:tabs>
          <w:tab w:val="left" w:pos="8451"/>
        </w:tabs>
        <w:rPr>
          <w:rFonts w:asciiTheme="minorHAnsi" w:hAnsiTheme="minorHAnsi" w:cstheme="minorHAnsi"/>
          <w:bCs/>
        </w:rPr>
      </w:pPr>
      <w:r>
        <w:rPr>
          <w:rFonts w:asciiTheme="minorHAnsi" w:hAnsiTheme="minorHAnsi" w:cstheme="minorHAnsi"/>
          <w:bCs/>
        </w:rPr>
        <w:t xml:space="preserve">Launched the One York Emergency Fund to support students during the COVID-19 Pandemic and resultant </w:t>
      </w:r>
      <w:proofErr w:type="gramStart"/>
      <w:r>
        <w:rPr>
          <w:rFonts w:asciiTheme="minorHAnsi" w:hAnsiTheme="minorHAnsi" w:cstheme="minorHAnsi"/>
          <w:bCs/>
        </w:rPr>
        <w:t>shut-down</w:t>
      </w:r>
      <w:proofErr w:type="gramEnd"/>
      <w:r>
        <w:rPr>
          <w:rFonts w:asciiTheme="minorHAnsi" w:hAnsiTheme="minorHAnsi" w:cstheme="minorHAnsi"/>
          <w:bCs/>
        </w:rPr>
        <w:t>. Seeded with a $20,000 donation from the Alumni Association, the effort has now raised nearly $50,000 in a month.</w:t>
      </w:r>
    </w:p>
    <w:p w14:paraId="6668B972" w14:textId="418298E7" w:rsidR="00805EC4" w:rsidRPr="000B3AD2" w:rsidRDefault="00805EC4" w:rsidP="00C431DF">
      <w:pPr>
        <w:pStyle w:val="ListParagraph"/>
        <w:numPr>
          <w:ilvl w:val="0"/>
          <w:numId w:val="27"/>
        </w:numPr>
        <w:tabs>
          <w:tab w:val="left" w:pos="8451"/>
        </w:tabs>
        <w:rPr>
          <w:rFonts w:asciiTheme="minorHAnsi" w:hAnsiTheme="minorHAnsi" w:cstheme="minorHAnsi"/>
        </w:rPr>
      </w:pPr>
      <w:r w:rsidRPr="000B3AD2">
        <w:rPr>
          <w:rFonts w:asciiTheme="minorHAnsi" w:hAnsiTheme="minorHAnsi" w:cstheme="minorHAnsi"/>
        </w:rPr>
        <w:t xml:space="preserve">Raised $90,000 on </w:t>
      </w:r>
      <w:proofErr w:type="gramStart"/>
      <w:r w:rsidRPr="000B3AD2">
        <w:rPr>
          <w:rFonts w:asciiTheme="minorHAnsi" w:hAnsiTheme="minorHAnsi" w:cstheme="minorHAnsi"/>
        </w:rPr>
        <w:t>Giving</w:t>
      </w:r>
      <w:proofErr w:type="gramEnd"/>
      <w:r w:rsidRPr="000B3AD2">
        <w:rPr>
          <w:rFonts w:asciiTheme="minorHAnsi" w:hAnsiTheme="minorHAnsi" w:cstheme="minorHAnsi"/>
        </w:rPr>
        <w:t xml:space="preserve"> Tuesday 2020, more than tripling 2019’s efforts.</w:t>
      </w:r>
    </w:p>
    <w:p w14:paraId="4A30B1EE" w14:textId="30A520C4" w:rsidR="00805EC4" w:rsidRPr="000B3AD2" w:rsidRDefault="00805EC4" w:rsidP="00C431DF">
      <w:pPr>
        <w:pStyle w:val="ListParagraph"/>
        <w:numPr>
          <w:ilvl w:val="0"/>
          <w:numId w:val="27"/>
        </w:numPr>
        <w:tabs>
          <w:tab w:val="left" w:pos="8451"/>
        </w:tabs>
        <w:rPr>
          <w:rFonts w:asciiTheme="minorHAnsi" w:hAnsiTheme="minorHAnsi" w:cstheme="minorHAnsi"/>
        </w:rPr>
      </w:pPr>
      <w:r w:rsidRPr="000B3AD2">
        <w:rPr>
          <w:rFonts w:asciiTheme="minorHAnsi" w:hAnsiTheme="minorHAnsi" w:cstheme="minorHAnsi"/>
        </w:rPr>
        <w:t>Leading an extensive, campus</w:t>
      </w:r>
      <w:r w:rsidR="008B7F2C" w:rsidRPr="000B3AD2">
        <w:rPr>
          <w:rFonts w:asciiTheme="minorHAnsi" w:hAnsiTheme="minorHAnsi" w:cstheme="minorHAnsi"/>
        </w:rPr>
        <w:t>-</w:t>
      </w:r>
      <w:r w:rsidRPr="000B3AD2">
        <w:rPr>
          <w:rFonts w:asciiTheme="minorHAnsi" w:hAnsiTheme="minorHAnsi" w:cstheme="minorHAnsi"/>
        </w:rPr>
        <w:t>wide capital improvement project.</w:t>
      </w:r>
    </w:p>
    <w:p w14:paraId="1B77114A" w14:textId="72C66CC8" w:rsidR="00805EC4" w:rsidRPr="000B3AD2" w:rsidRDefault="00805EC4" w:rsidP="00805EC4">
      <w:pPr>
        <w:pStyle w:val="ListParagraph"/>
        <w:numPr>
          <w:ilvl w:val="0"/>
          <w:numId w:val="27"/>
        </w:numPr>
        <w:spacing w:before="100" w:beforeAutospacing="1" w:after="100" w:afterAutospacing="1"/>
        <w:rPr>
          <w:rFonts w:asciiTheme="minorHAnsi" w:hAnsiTheme="minorHAnsi" w:cstheme="minorHAnsi"/>
        </w:rPr>
      </w:pPr>
      <w:r w:rsidRPr="000B3AD2">
        <w:rPr>
          <w:rFonts w:asciiTheme="minorHAnsi" w:hAnsiTheme="minorHAnsi" w:cstheme="minorHAnsi"/>
          <w:bCs/>
          <w:kern w:val="36"/>
        </w:rPr>
        <w:t>Receive</w:t>
      </w:r>
      <w:r w:rsidR="008B7F2C" w:rsidRPr="000B3AD2">
        <w:rPr>
          <w:rFonts w:asciiTheme="minorHAnsi" w:hAnsiTheme="minorHAnsi" w:cstheme="minorHAnsi"/>
          <w:bCs/>
          <w:kern w:val="36"/>
        </w:rPr>
        <w:t>d</w:t>
      </w:r>
      <w:r w:rsidRPr="000B3AD2">
        <w:rPr>
          <w:rFonts w:asciiTheme="minorHAnsi" w:hAnsiTheme="minorHAnsi" w:cstheme="minorHAnsi"/>
          <w:bCs/>
          <w:kern w:val="36"/>
        </w:rPr>
        <w:t xml:space="preserve"> $1.2</w:t>
      </w:r>
      <w:r w:rsidR="000B3AD2" w:rsidRPr="000B3AD2">
        <w:rPr>
          <w:rFonts w:asciiTheme="minorHAnsi" w:hAnsiTheme="minorHAnsi" w:cstheme="minorHAnsi"/>
          <w:bCs/>
          <w:kern w:val="36"/>
        </w:rPr>
        <w:t>M</w:t>
      </w:r>
      <w:r w:rsidRPr="000B3AD2">
        <w:rPr>
          <w:rFonts w:asciiTheme="minorHAnsi" w:hAnsiTheme="minorHAnsi" w:cstheme="minorHAnsi"/>
          <w:bCs/>
          <w:kern w:val="36"/>
        </w:rPr>
        <w:t>+</w:t>
      </w:r>
      <w:r w:rsidRPr="000B3AD2">
        <w:rPr>
          <w:rFonts w:asciiTheme="minorHAnsi" w:hAnsiTheme="minorHAnsi" w:cstheme="minorHAnsi"/>
          <w:b/>
          <w:bCs/>
          <w:kern w:val="36"/>
        </w:rPr>
        <w:t xml:space="preserve"> </w:t>
      </w:r>
      <w:r w:rsidRPr="000B3AD2">
        <w:rPr>
          <w:rFonts w:asciiTheme="minorHAnsi" w:hAnsiTheme="minorHAnsi" w:cstheme="minorHAnsi"/>
          <w:bCs/>
          <w:kern w:val="36"/>
        </w:rPr>
        <w:t>from t</w:t>
      </w:r>
      <w:r w:rsidRPr="00183BAC">
        <w:rPr>
          <w:rFonts w:asciiTheme="minorHAnsi" w:hAnsiTheme="minorHAnsi" w:cstheme="minorHAnsi"/>
        </w:rPr>
        <w:t xml:space="preserve">he New York State Education Department to fund a Science and Technology Entry Program (STEP) at York College, CUNY, designed to prepare secondary school students for Science, </w:t>
      </w:r>
      <w:r w:rsidRPr="000B3AD2">
        <w:rPr>
          <w:rFonts w:asciiTheme="minorHAnsi" w:hAnsiTheme="minorHAnsi" w:cstheme="minorHAnsi"/>
        </w:rPr>
        <w:t>Technology, Engineering and Mathematics (STEM) careers.</w:t>
      </w:r>
    </w:p>
    <w:p w14:paraId="49EF7A20" w14:textId="2D561210" w:rsidR="00805EC4" w:rsidRPr="000B3AD2" w:rsidRDefault="008B7F2C" w:rsidP="00C431DF">
      <w:pPr>
        <w:pStyle w:val="ListParagraph"/>
        <w:numPr>
          <w:ilvl w:val="0"/>
          <w:numId w:val="27"/>
        </w:numPr>
        <w:tabs>
          <w:tab w:val="left" w:pos="8451"/>
        </w:tabs>
        <w:rPr>
          <w:rFonts w:asciiTheme="minorHAnsi" w:hAnsiTheme="minorHAnsi" w:cstheme="minorHAnsi"/>
        </w:rPr>
      </w:pPr>
      <w:r w:rsidRPr="000B3AD2">
        <w:rPr>
          <w:rFonts w:asciiTheme="minorHAnsi" w:hAnsiTheme="minorHAnsi" w:cstheme="minorHAnsi"/>
        </w:rPr>
        <w:t xml:space="preserve">Finalized </w:t>
      </w:r>
      <w:r w:rsidR="002E74EC" w:rsidRPr="000B3AD2">
        <w:rPr>
          <w:rFonts w:asciiTheme="minorHAnsi" w:hAnsiTheme="minorHAnsi" w:cstheme="minorHAnsi"/>
        </w:rPr>
        <w:t>successful reaccreditation of the college.</w:t>
      </w:r>
    </w:p>
    <w:p w14:paraId="40B8C9AE" w14:textId="767C896A" w:rsidR="00C431DF" w:rsidRDefault="00C431DF" w:rsidP="00C431DF">
      <w:pPr>
        <w:pStyle w:val="ListParagraph"/>
        <w:numPr>
          <w:ilvl w:val="0"/>
          <w:numId w:val="27"/>
        </w:numPr>
        <w:tabs>
          <w:tab w:val="left" w:pos="8451"/>
        </w:tabs>
        <w:rPr>
          <w:rFonts w:asciiTheme="minorHAnsi" w:hAnsiTheme="minorHAnsi" w:cstheme="minorHAnsi"/>
          <w:bCs/>
        </w:rPr>
      </w:pPr>
      <w:r>
        <w:rPr>
          <w:rFonts w:asciiTheme="minorHAnsi" w:hAnsiTheme="minorHAnsi" w:cstheme="minorHAnsi"/>
          <w:bCs/>
        </w:rPr>
        <w:t>Established relationships with local community and elected leaders.</w:t>
      </w:r>
    </w:p>
    <w:p w14:paraId="22B0B067" w14:textId="53A023F9" w:rsidR="00C431DF" w:rsidRDefault="00C431DF" w:rsidP="00C431DF">
      <w:pPr>
        <w:pStyle w:val="ListParagraph"/>
        <w:numPr>
          <w:ilvl w:val="0"/>
          <w:numId w:val="27"/>
        </w:numPr>
        <w:tabs>
          <w:tab w:val="left" w:pos="8451"/>
        </w:tabs>
        <w:rPr>
          <w:rFonts w:asciiTheme="minorHAnsi" w:hAnsiTheme="minorHAnsi" w:cstheme="minorHAnsi"/>
          <w:bCs/>
        </w:rPr>
      </w:pPr>
      <w:r>
        <w:rPr>
          <w:rFonts w:asciiTheme="minorHAnsi" w:hAnsiTheme="minorHAnsi" w:cstheme="minorHAnsi"/>
          <w:bCs/>
        </w:rPr>
        <w:t>Lobbied on York’s behalf in Albany, New York and elsewhere.</w:t>
      </w:r>
    </w:p>
    <w:p w14:paraId="4190D6CE" w14:textId="1CA22BF6" w:rsidR="00C431DF" w:rsidRPr="000B3AD2" w:rsidRDefault="008B7F2C" w:rsidP="00C431DF">
      <w:pPr>
        <w:pStyle w:val="ListParagraph"/>
        <w:numPr>
          <w:ilvl w:val="0"/>
          <w:numId w:val="27"/>
        </w:numPr>
        <w:tabs>
          <w:tab w:val="left" w:pos="8451"/>
        </w:tabs>
        <w:rPr>
          <w:rFonts w:asciiTheme="minorHAnsi" w:hAnsiTheme="minorHAnsi" w:cstheme="minorHAnsi"/>
          <w:bCs/>
        </w:rPr>
      </w:pPr>
      <w:r w:rsidRPr="000B3AD2">
        <w:rPr>
          <w:rFonts w:asciiTheme="minorHAnsi" w:hAnsiTheme="minorHAnsi" w:cstheme="minorHAnsi"/>
          <w:bCs/>
        </w:rPr>
        <w:t>Joined the board</w:t>
      </w:r>
      <w:r w:rsidR="00C431DF" w:rsidRPr="000B3AD2">
        <w:rPr>
          <w:rFonts w:asciiTheme="minorHAnsi" w:hAnsiTheme="minorHAnsi" w:cstheme="minorHAnsi"/>
          <w:bCs/>
        </w:rPr>
        <w:t xml:space="preserve"> of the Gre</w:t>
      </w:r>
      <w:r w:rsidR="00FC38EC" w:rsidRPr="000B3AD2">
        <w:rPr>
          <w:rFonts w:asciiTheme="minorHAnsi" w:hAnsiTheme="minorHAnsi" w:cstheme="minorHAnsi"/>
          <w:bCs/>
        </w:rPr>
        <w:t xml:space="preserve">ater Jamaica Development </w:t>
      </w:r>
      <w:proofErr w:type="gramStart"/>
      <w:r w:rsidR="00FC38EC" w:rsidRPr="000B3AD2">
        <w:rPr>
          <w:rFonts w:asciiTheme="minorHAnsi" w:hAnsiTheme="minorHAnsi" w:cstheme="minorHAnsi"/>
          <w:bCs/>
        </w:rPr>
        <w:t>Corporation which</w:t>
      </w:r>
      <w:proofErr w:type="gramEnd"/>
      <w:r w:rsidR="00FC38EC" w:rsidRPr="000B3AD2">
        <w:rPr>
          <w:rFonts w:asciiTheme="minorHAnsi" w:hAnsiTheme="minorHAnsi" w:cstheme="minorHAnsi"/>
          <w:bCs/>
        </w:rPr>
        <w:t xml:space="preserve"> has a longstanding relationship</w:t>
      </w:r>
      <w:r w:rsidR="001B45B1" w:rsidRPr="000B3AD2">
        <w:rPr>
          <w:rFonts w:asciiTheme="minorHAnsi" w:hAnsiTheme="minorHAnsi" w:cstheme="minorHAnsi"/>
          <w:bCs/>
        </w:rPr>
        <w:t xml:space="preserve"> with </w:t>
      </w:r>
      <w:r w:rsidR="008D7D1C" w:rsidRPr="000B3AD2">
        <w:rPr>
          <w:rFonts w:asciiTheme="minorHAnsi" w:hAnsiTheme="minorHAnsi" w:cstheme="minorHAnsi"/>
          <w:bCs/>
        </w:rPr>
        <w:t>York College.</w:t>
      </w:r>
    </w:p>
    <w:p w14:paraId="147D4F64" w14:textId="7B523A04" w:rsidR="00FC38EC" w:rsidRPr="000B3AD2" w:rsidRDefault="00F73204" w:rsidP="00C431DF">
      <w:pPr>
        <w:pStyle w:val="ListParagraph"/>
        <w:numPr>
          <w:ilvl w:val="0"/>
          <w:numId w:val="27"/>
        </w:numPr>
        <w:tabs>
          <w:tab w:val="left" w:pos="8451"/>
        </w:tabs>
        <w:rPr>
          <w:rFonts w:asciiTheme="minorHAnsi" w:hAnsiTheme="minorHAnsi" w:cstheme="minorHAnsi"/>
          <w:bCs/>
        </w:rPr>
      </w:pPr>
      <w:r w:rsidRPr="000B3AD2">
        <w:rPr>
          <w:rFonts w:asciiTheme="minorHAnsi" w:hAnsiTheme="minorHAnsi" w:cstheme="minorHAnsi"/>
          <w:bCs/>
        </w:rPr>
        <w:t>Selected to represent the City University of New York Athletic Conference (CUNYAC) on the NCAA Division III Presidents Council.</w:t>
      </w:r>
    </w:p>
    <w:p w14:paraId="7D7149FF" w14:textId="2899264E" w:rsidR="00FC38EC" w:rsidRPr="000B3AD2" w:rsidRDefault="00290641" w:rsidP="00C431DF">
      <w:pPr>
        <w:pStyle w:val="ListParagraph"/>
        <w:numPr>
          <w:ilvl w:val="0"/>
          <w:numId w:val="27"/>
        </w:numPr>
        <w:tabs>
          <w:tab w:val="left" w:pos="8451"/>
        </w:tabs>
        <w:rPr>
          <w:rFonts w:asciiTheme="minorHAnsi" w:hAnsiTheme="minorHAnsi" w:cstheme="minorHAnsi"/>
          <w:bCs/>
        </w:rPr>
      </w:pPr>
      <w:r w:rsidRPr="000B3AD2">
        <w:rPr>
          <w:rFonts w:asciiTheme="minorHAnsi" w:hAnsiTheme="minorHAnsi" w:cstheme="minorHAnsi"/>
          <w:bCs/>
        </w:rPr>
        <w:t xml:space="preserve">Member, </w:t>
      </w:r>
      <w:r w:rsidR="00FC38EC" w:rsidRPr="000B3AD2">
        <w:rPr>
          <w:rFonts w:asciiTheme="minorHAnsi" w:hAnsiTheme="minorHAnsi" w:cstheme="minorHAnsi"/>
          <w:bCs/>
        </w:rPr>
        <w:t>M</w:t>
      </w:r>
      <w:r w:rsidRPr="000B3AD2">
        <w:rPr>
          <w:rFonts w:asciiTheme="minorHAnsi" w:hAnsiTheme="minorHAnsi" w:cstheme="minorHAnsi"/>
          <w:bCs/>
        </w:rPr>
        <w:t xml:space="preserve">illennium </w:t>
      </w:r>
      <w:r w:rsidR="00FC38EC" w:rsidRPr="000B3AD2">
        <w:rPr>
          <w:rFonts w:asciiTheme="minorHAnsi" w:hAnsiTheme="minorHAnsi" w:cstheme="minorHAnsi"/>
          <w:bCs/>
        </w:rPr>
        <w:t>L</w:t>
      </w:r>
      <w:r w:rsidRPr="000B3AD2">
        <w:rPr>
          <w:rFonts w:asciiTheme="minorHAnsi" w:hAnsiTheme="minorHAnsi" w:cstheme="minorHAnsi"/>
          <w:bCs/>
        </w:rPr>
        <w:t xml:space="preserve">eadership </w:t>
      </w:r>
      <w:r w:rsidR="00FC38EC" w:rsidRPr="000B3AD2">
        <w:rPr>
          <w:rFonts w:asciiTheme="minorHAnsi" w:hAnsiTheme="minorHAnsi" w:cstheme="minorHAnsi"/>
          <w:bCs/>
        </w:rPr>
        <w:t>I</w:t>
      </w:r>
      <w:r w:rsidRPr="000B3AD2">
        <w:rPr>
          <w:rFonts w:asciiTheme="minorHAnsi" w:hAnsiTheme="minorHAnsi" w:cstheme="minorHAnsi"/>
          <w:bCs/>
        </w:rPr>
        <w:t>nitiative (MLI) Executive Steering Committee (ESC)</w:t>
      </w:r>
    </w:p>
    <w:p w14:paraId="5FCB181F" w14:textId="487270AC" w:rsidR="00FC38EC" w:rsidRPr="000B3AD2" w:rsidRDefault="00FC38EC" w:rsidP="00C431DF">
      <w:pPr>
        <w:pStyle w:val="ListParagraph"/>
        <w:numPr>
          <w:ilvl w:val="0"/>
          <w:numId w:val="27"/>
        </w:numPr>
        <w:tabs>
          <w:tab w:val="left" w:pos="8451"/>
        </w:tabs>
        <w:rPr>
          <w:rFonts w:asciiTheme="minorHAnsi" w:hAnsiTheme="minorHAnsi" w:cstheme="minorHAnsi"/>
          <w:bCs/>
        </w:rPr>
      </w:pPr>
      <w:r w:rsidRPr="000B3AD2">
        <w:rPr>
          <w:rFonts w:asciiTheme="minorHAnsi" w:hAnsiTheme="minorHAnsi" w:cstheme="minorHAnsi"/>
          <w:bCs/>
        </w:rPr>
        <w:t>Council of State Representative, American Association of State Colleges and Universities (AASCU).</w:t>
      </w:r>
    </w:p>
    <w:p w14:paraId="54511A60" w14:textId="73E3F319" w:rsidR="00FC38EC" w:rsidRPr="000B3AD2" w:rsidRDefault="00FC38EC" w:rsidP="00C431DF">
      <w:pPr>
        <w:pStyle w:val="ListParagraph"/>
        <w:numPr>
          <w:ilvl w:val="0"/>
          <w:numId w:val="27"/>
        </w:numPr>
        <w:tabs>
          <w:tab w:val="left" w:pos="8451"/>
        </w:tabs>
        <w:rPr>
          <w:rFonts w:asciiTheme="minorHAnsi" w:hAnsiTheme="minorHAnsi" w:cstheme="minorHAnsi"/>
          <w:bCs/>
        </w:rPr>
      </w:pPr>
      <w:r w:rsidRPr="000B3AD2">
        <w:rPr>
          <w:rFonts w:asciiTheme="minorHAnsi" w:hAnsiTheme="minorHAnsi" w:cstheme="minorHAnsi"/>
          <w:bCs/>
        </w:rPr>
        <w:t>Co-Chair, JFKR Advisory Council Education Committee.</w:t>
      </w:r>
    </w:p>
    <w:p w14:paraId="1F99A500" w14:textId="77777777" w:rsidR="00C431DF" w:rsidRPr="000B3AD2" w:rsidRDefault="00C431DF" w:rsidP="009249B9">
      <w:pPr>
        <w:tabs>
          <w:tab w:val="left" w:pos="8451"/>
        </w:tabs>
        <w:ind w:left="-90"/>
        <w:rPr>
          <w:rFonts w:asciiTheme="minorHAnsi" w:hAnsiTheme="minorHAnsi" w:cstheme="minorHAnsi"/>
          <w:bCs/>
        </w:rPr>
      </w:pPr>
    </w:p>
    <w:p w14:paraId="3855E438" w14:textId="77777777" w:rsidR="009249B9" w:rsidRDefault="009249B9" w:rsidP="009249B9">
      <w:pPr>
        <w:ind w:left="-90"/>
        <w:rPr>
          <w:rFonts w:asciiTheme="minorHAnsi" w:hAnsiTheme="minorHAnsi" w:cstheme="minorHAnsi"/>
          <w:bCs/>
        </w:rPr>
      </w:pPr>
    </w:p>
    <w:p w14:paraId="24CB3A10" w14:textId="5BC8ED2E" w:rsidR="009249B9" w:rsidRDefault="009249B9" w:rsidP="009249B9">
      <w:pPr>
        <w:ind w:left="-90"/>
        <w:rPr>
          <w:rFonts w:asciiTheme="minorHAnsi" w:hAnsiTheme="minorHAnsi" w:cstheme="minorHAnsi"/>
          <w:b/>
          <w:bCs/>
          <w:szCs w:val="22"/>
        </w:rPr>
      </w:pPr>
      <w:r w:rsidRPr="006518FC">
        <w:rPr>
          <w:rFonts w:asciiTheme="minorHAnsi" w:hAnsiTheme="minorHAnsi" w:cstheme="minorHAnsi"/>
          <w:b/>
          <w:bCs/>
          <w:szCs w:val="22"/>
        </w:rPr>
        <w:t>California State University, Fullerton - Fullerton, CA</w:t>
      </w:r>
      <w:r>
        <w:rPr>
          <w:rFonts w:asciiTheme="minorHAnsi" w:hAnsiTheme="minorHAnsi" w:cstheme="minorHAnsi"/>
          <w:b/>
          <w:bCs/>
          <w:szCs w:val="22"/>
        </w:rPr>
        <w:t xml:space="preserve">  </w:t>
      </w:r>
      <w:r w:rsidR="00EC4568">
        <w:rPr>
          <w:rFonts w:asciiTheme="minorHAnsi" w:hAnsiTheme="minorHAnsi" w:cstheme="minorHAnsi"/>
          <w:b/>
          <w:bCs/>
          <w:szCs w:val="22"/>
        </w:rPr>
        <w:t xml:space="preserve">                                                                        </w:t>
      </w:r>
      <w:r>
        <w:rPr>
          <w:rFonts w:asciiTheme="minorHAnsi" w:hAnsiTheme="minorHAnsi" w:cstheme="minorHAnsi"/>
          <w:b/>
          <w:bCs/>
          <w:szCs w:val="22"/>
        </w:rPr>
        <w:t xml:space="preserve">2012 - 2019   </w:t>
      </w:r>
    </w:p>
    <w:p w14:paraId="17FB3A7D" w14:textId="77777777" w:rsidR="009249B9" w:rsidRPr="009249B9" w:rsidRDefault="009249B9" w:rsidP="009249B9">
      <w:pPr>
        <w:rPr>
          <w:rFonts w:asciiTheme="minorHAnsi" w:hAnsiTheme="minorHAnsi" w:cstheme="minorHAnsi"/>
          <w:b/>
          <w:bCs/>
          <w:szCs w:val="22"/>
        </w:rPr>
      </w:pPr>
    </w:p>
    <w:tbl>
      <w:tblPr>
        <w:tblStyle w:val="TableGrid"/>
        <w:tblW w:w="10953" w:type="dxa"/>
        <w:tblInd w:w="-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4"/>
        <w:gridCol w:w="1134"/>
        <w:gridCol w:w="4675"/>
      </w:tblGrid>
      <w:tr w:rsidR="00F426D4" w:rsidRPr="006518FC" w14:paraId="46D36010" w14:textId="77777777" w:rsidTr="006A4A1E">
        <w:tc>
          <w:tcPr>
            <w:tcW w:w="10953" w:type="dxa"/>
            <w:gridSpan w:val="3"/>
          </w:tcPr>
          <w:p w14:paraId="69472CF5" w14:textId="2B0C0290" w:rsidR="00B35D63" w:rsidRDefault="00F426D4" w:rsidP="009249B9">
            <w:pPr>
              <w:rPr>
                <w:rFonts w:asciiTheme="minorHAnsi" w:hAnsiTheme="minorHAnsi" w:cstheme="minorHAnsi"/>
              </w:rPr>
            </w:pPr>
            <w:r w:rsidRPr="003729D2">
              <w:rPr>
                <w:rFonts w:asciiTheme="minorHAnsi" w:hAnsiTheme="minorHAnsi" w:cstheme="minorHAnsi"/>
                <w:bCs/>
                <w:szCs w:val="22"/>
              </w:rPr>
              <w:t>A diverse regional university with a global outlook, Cal State Fullerton, located in Orange County, is a commuter campus se</w:t>
            </w:r>
            <w:r w:rsidR="00B35D63" w:rsidRPr="003729D2">
              <w:rPr>
                <w:rFonts w:asciiTheme="minorHAnsi" w:hAnsiTheme="minorHAnsi" w:cstheme="minorHAnsi"/>
                <w:bCs/>
                <w:szCs w:val="22"/>
              </w:rPr>
              <w:t xml:space="preserve">rving more than 40,000 students where learning is preeminent.  </w:t>
            </w:r>
            <w:r w:rsidR="00B35D63" w:rsidRPr="003729D2">
              <w:rPr>
                <w:rFonts w:asciiTheme="minorHAnsi" w:hAnsiTheme="minorHAnsi" w:cstheme="minorHAnsi"/>
                <w:bCs/>
              </w:rPr>
              <w:t xml:space="preserve">We aspire to combine the best qualities of teaching and research university where actively engaged students, faculty and staff work in close collaboration to expand knowledge. </w:t>
            </w:r>
            <w:r w:rsidR="00B35D63" w:rsidRPr="003729D2">
              <w:rPr>
                <w:rFonts w:asciiTheme="minorHAnsi" w:hAnsiTheme="minorHAnsi" w:cstheme="minorHAnsi"/>
              </w:rPr>
              <w:t>Through experiences in and out of the classroom, students develop the habit of intellectual inquiry, prepare for challenging professions, strengthen relationships to their communities and contribute productively to society.</w:t>
            </w:r>
          </w:p>
          <w:p w14:paraId="06CB0683" w14:textId="27AC0ACC" w:rsidR="00183BAC" w:rsidRDefault="00183BAC" w:rsidP="009249B9">
            <w:pPr>
              <w:rPr>
                <w:rFonts w:asciiTheme="minorHAnsi" w:hAnsiTheme="minorHAnsi" w:cstheme="minorHAnsi"/>
              </w:rPr>
            </w:pPr>
          </w:p>
          <w:p w14:paraId="0E26F29A" w14:textId="09EADAA4" w:rsidR="00183BAC" w:rsidRDefault="00183BAC" w:rsidP="009249B9">
            <w:pPr>
              <w:rPr>
                <w:rFonts w:asciiTheme="minorHAnsi" w:hAnsiTheme="minorHAnsi" w:cstheme="minorHAnsi"/>
              </w:rPr>
            </w:pPr>
          </w:p>
          <w:p w14:paraId="11D28593" w14:textId="77777777" w:rsidR="00183BAC" w:rsidRPr="003729D2" w:rsidRDefault="00183BAC" w:rsidP="009249B9">
            <w:pPr>
              <w:rPr>
                <w:rFonts w:asciiTheme="minorHAnsi" w:hAnsiTheme="minorHAnsi" w:cstheme="minorHAnsi"/>
                <w:sz w:val="22"/>
                <w:szCs w:val="22"/>
              </w:rPr>
            </w:pPr>
          </w:p>
          <w:p w14:paraId="7BF37B70" w14:textId="41E54F8B" w:rsidR="006518FC" w:rsidRPr="006518FC" w:rsidRDefault="006518FC" w:rsidP="009249B9">
            <w:pPr>
              <w:rPr>
                <w:rFonts w:asciiTheme="minorHAnsi" w:hAnsiTheme="minorHAnsi" w:cstheme="minorHAnsi"/>
                <w:b/>
                <w:bCs/>
                <w:i/>
                <w:szCs w:val="22"/>
              </w:rPr>
            </w:pPr>
          </w:p>
        </w:tc>
      </w:tr>
      <w:tr w:rsidR="00F426D4" w:rsidRPr="006518FC" w14:paraId="48063FE1" w14:textId="77777777" w:rsidTr="006A4A1E">
        <w:trPr>
          <w:trHeight w:val="198"/>
        </w:trPr>
        <w:tc>
          <w:tcPr>
            <w:tcW w:w="10953" w:type="dxa"/>
            <w:gridSpan w:val="3"/>
          </w:tcPr>
          <w:p w14:paraId="445F7C77" w14:textId="0B91F0AA" w:rsidR="00F426D4" w:rsidRPr="006518FC" w:rsidRDefault="006518FC" w:rsidP="009249B9">
            <w:pPr>
              <w:rPr>
                <w:rFonts w:asciiTheme="minorHAnsi" w:hAnsiTheme="minorHAnsi" w:cstheme="minorHAnsi"/>
                <w:b/>
                <w:bCs/>
                <w:szCs w:val="22"/>
              </w:rPr>
            </w:pPr>
            <w:r w:rsidRPr="006518FC">
              <w:rPr>
                <w:rFonts w:asciiTheme="minorHAnsi" w:hAnsiTheme="minorHAnsi" w:cstheme="minorHAnsi"/>
                <w:b/>
                <w:bCs/>
                <w:szCs w:val="22"/>
              </w:rPr>
              <w:lastRenderedPageBreak/>
              <w:t>Vice President for Student Affairs</w:t>
            </w:r>
          </w:p>
          <w:p w14:paraId="6D43E9E3" w14:textId="656C4C1B" w:rsidR="00A70386" w:rsidRPr="00A70386" w:rsidRDefault="00402BA0" w:rsidP="00A70386">
            <w:pPr>
              <w:pStyle w:val="ListParagraph"/>
              <w:numPr>
                <w:ilvl w:val="0"/>
                <w:numId w:val="16"/>
              </w:numPr>
              <w:spacing w:before="100" w:beforeAutospacing="1" w:after="100" w:afterAutospacing="1"/>
              <w:rPr>
                <w:rFonts w:asciiTheme="minorHAnsi" w:hAnsiTheme="minorHAnsi"/>
              </w:rPr>
            </w:pPr>
            <w:r w:rsidRPr="00A70386">
              <w:rPr>
                <w:rFonts w:asciiTheme="minorHAnsi" w:hAnsiTheme="minorHAnsi" w:cstheme="minorHAnsi"/>
              </w:rPr>
              <w:t xml:space="preserve">Deliver leadership and oversight for University and student success programs </w:t>
            </w:r>
            <w:r w:rsidR="00A70386" w:rsidRPr="00A70386">
              <w:rPr>
                <w:rFonts w:asciiTheme="minorHAnsi" w:hAnsiTheme="minorHAnsi"/>
              </w:rPr>
              <w:t>under the</w:t>
            </w:r>
            <w:r w:rsidR="00D725A8">
              <w:rPr>
                <w:rFonts w:asciiTheme="minorHAnsi" w:hAnsiTheme="minorHAnsi"/>
              </w:rPr>
              <w:t>se</w:t>
            </w:r>
            <w:r w:rsidR="00A70386" w:rsidRPr="00A70386">
              <w:rPr>
                <w:rFonts w:asciiTheme="minorHAnsi" w:hAnsiTheme="minorHAnsi"/>
              </w:rPr>
              <w:t xml:space="preserve"> guiding principles: every person working at CSUF contributes to student success, includes broad-based faculty, staff and student input, is data-driven and assessed, sustain</w:t>
            </w:r>
            <w:r w:rsidR="00A70386">
              <w:rPr>
                <w:rFonts w:asciiTheme="minorHAnsi" w:hAnsiTheme="minorHAnsi"/>
              </w:rPr>
              <w:t>s</w:t>
            </w:r>
            <w:r w:rsidR="00A70386" w:rsidRPr="00A70386">
              <w:rPr>
                <w:rFonts w:asciiTheme="minorHAnsi" w:hAnsiTheme="minorHAnsi"/>
              </w:rPr>
              <w:t xml:space="preserve"> academic rigor and integrity, </w:t>
            </w:r>
            <w:r w:rsidR="00A70386">
              <w:rPr>
                <w:rFonts w:asciiTheme="minorHAnsi" w:hAnsiTheme="minorHAnsi"/>
              </w:rPr>
              <w:t xml:space="preserve">and focuses on </w:t>
            </w:r>
            <w:r w:rsidR="00A70386" w:rsidRPr="00A70386">
              <w:rPr>
                <w:rFonts w:asciiTheme="minorHAnsi" w:hAnsiTheme="minorHAnsi"/>
              </w:rPr>
              <w:t xml:space="preserve">graduating </w:t>
            </w:r>
            <w:r w:rsidR="00A70386">
              <w:rPr>
                <w:rFonts w:asciiTheme="minorHAnsi" w:hAnsiTheme="minorHAnsi"/>
              </w:rPr>
              <w:t xml:space="preserve">students </w:t>
            </w:r>
            <w:r w:rsidR="00A70386" w:rsidRPr="00A70386">
              <w:rPr>
                <w:rFonts w:asciiTheme="minorHAnsi" w:hAnsiTheme="minorHAnsi"/>
              </w:rPr>
              <w:t xml:space="preserve">in a manner that is in their best interest. </w:t>
            </w:r>
            <w:r w:rsidR="00D51A51">
              <w:rPr>
                <w:rFonts w:asciiTheme="minorHAnsi" w:hAnsiTheme="minorHAnsi"/>
              </w:rPr>
              <w:t xml:space="preserve">Developed </w:t>
            </w:r>
            <w:r w:rsidR="00A70386">
              <w:rPr>
                <w:rFonts w:asciiTheme="minorHAnsi" w:hAnsiTheme="minorHAnsi"/>
              </w:rPr>
              <w:t>working groups focused on first</w:t>
            </w:r>
            <w:r w:rsidR="00D725A8">
              <w:rPr>
                <w:rFonts w:asciiTheme="minorHAnsi" w:hAnsiTheme="minorHAnsi"/>
              </w:rPr>
              <w:t>-</w:t>
            </w:r>
            <w:r w:rsidR="00A70386">
              <w:rPr>
                <w:rFonts w:asciiTheme="minorHAnsi" w:hAnsiTheme="minorHAnsi"/>
              </w:rPr>
              <w:t xml:space="preserve"> year experience and academic prep, wellness and belonging, student success teams, challenging bottlenecks, data use and innovation, and campus communication.  </w:t>
            </w:r>
          </w:p>
          <w:p w14:paraId="1E36B4C7" w14:textId="2FB00928" w:rsidR="00F426D4" w:rsidRPr="006518FC" w:rsidRDefault="007D7F82" w:rsidP="006A4A1E">
            <w:pPr>
              <w:pStyle w:val="ListParagraph"/>
              <w:numPr>
                <w:ilvl w:val="0"/>
                <w:numId w:val="16"/>
              </w:numPr>
              <w:rPr>
                <w:rFonts w:asciiTheme="minorHAnsi" w:hAnsiTheme="minorHAnsi" w:cstheme="minorHAnsi"/>
                <w:b/>
                <w:bCs/>
              </w:rPr>
            </w:pPr>
            <w:proofErr w:type="gramStart"/>
            <w:r w:rsidRPr="006518FC">
              <w:rPr>
                <w:rFonts w:asciiTheme="minorHAnsi" w:hAnsiTheme="minorHAnsi" w:cstheme="minorHAnsi"/>
              </w:rPr>
              <w:t xml:space="preserve">Lead institutional efforts to deliver </w:t>
            </w:r>
            <w:r w:rsidR="00F426D4" w:rsidRPr="006518FC">
              <w:rPr>
                <w:rFonts w:asciiTheme="minorHAnsi" w:hAnsiTheme="minorHAnsi" w:cstheme="minorHAnsi"/>
              </w:rPr>
              <w:t>vision and oversight to all student services departments on campus, including:</w:t>
            </w:r>
            <w:r w:rsidR="00F426D4" w:rsidRPr="006518FC">
              <w:rPr>
                <w:rFonts w:asciiTheme="minorHAnsi" w:hAnsiTheme="minorHAnsi" w:cstheme="minorHAnsi"/>
                <w:bCs/>
              </w:rPr>
              <w:t xml:space="preserve"> Admissions, Associated Students, Inc., Career Center, Dean of Students, Disabled Support Services, Diversity Education Initiatives, Financial Aid, Housing and Residence Life, </w:t>
            </w:r>
            <w:r w:rsidR="00E6496E" w:rsidRPr="006518FC">
              <w:rPr>
                <w:rFonts w:asciiTheme="minorHAnsi" w:hAnsiTheme="minorHAnsi" w:cstheme="minorHAnsi"/>
                <w:bCs/>
              </w:rPr>
              <w:t xml:space="preserve">Division 1 </w:t>
            </w:r>
            <w:r w:rsidR="00F426D4" w:rsidRPr="006518FC">
              <w:rPr>
                <w:rFonts w:asciiTheme="minorHAnsi" w:hAnsiTheme="minorHAnsi" w:cstheme="minorHAnsi"/>
                <w:bCs/>
              </w:rPr>
              <w:t xml:space="preserve">Intercollegiate Athletics, </w:t>
            </w:r>
            <w:r w:rsidR="00E6496E" w:rsidRPr="006518FC">
              <w:rPr>
                <w:rFonts w:asciiTheme="minorHAnsi" w:hAnsiTheme="minorHAnsi" w:cstheme="minorHAnsi"/>
                <w:bCs/>
              </w:rPr>
              <w:t xml:space="preserve">Outreach, Recruitment &amp; Orientation, </w:t>
            </w:r>
            <w:r w:rsidR="00F426D4" w:rsidRPr="006518FC">
              <w:rPr>
                <w:rFonts w:asciiTheme="minorHAnsi" w:hAnsiTheme="minorHAnsi" w:cstheme="minorHAnsi"/>
                <w:bCs/>
              </w:rPr>
              <w:t>Student Health and Counseling Center, Title IX</w:t>
            </w:r>
            <w:r w:rsidR="00E6496E" w:rsidRPr="006518FC">
              <w:rPr>
                <w:rFonts w:asciiTheme="minorHAnsi" w:hAnsiTheme="minorHAnsi" w:cstheme="minorHAnsi"/>
                <w:bCs/>
              </w:rPr>
              <w:t xml:space="preserve">, Center for Internship and Community Engagement, </w:t>
            </w:r>
            <w:r w:rsidR="00F426D4" w:rsidRPr="006518FC">
              <w:rPr>
                <w:rFonts w:asciiTheme="minorHAnsi" w:hAnsiTheme="minorHAnsi" w:cstheme="minorHAnsi"/>
                <w:bCs/>
              </w:rPr>
              <w:t xml:space="preserve">Veterans Student Services, </w:t>
            </w:r>
            <w:r w:rsidR="00A70386" w:rsidRPr="006518FC">
              <w:rPr>
                <w:rFonts w:asciiTheme="minorHAnsi" w:hAnsiTheme="minorHAnsi" w:cstheme="minorHAnsi"/>
                <w:bCs/>
              </w:rPr>
              <w:t>Women’s</w:t>
            </w:r>
            <w:r w:rsidR="00F426D4" w:rsidRPr="006518FC">
              <w:rPr>
                <w:rFonts w:asciiTheme="minorHAnsi" w:hAnsiTheme="minorHAnsi" w:cstheme="minorHAnsi"/>
                <w:bCs/>
              </w:rPr>
              <w:t xml:space="preserve"> Center</w:t>
            </w:r>
            <w:r w:rsidR="005E602E" w:rsidRPr="006518FC">
              <w:rPr>
                <w:rFonts w:asciiTheme="minorHAnsi" w:hAnsiTheme="minorHAnsi" w:cstheme="minorHAnsi"/>
                <w:bCs/>
              </w:rPr>
              <w:t xml:space="preserve"> &amp; </w:t>
            </w:r>
            <w:r w:rsidR="00F426D4" w:rsidRPr="006518FC">
              <w:rPr>
                <w:rFonts w:asciiTheme="minorHAnsi" w:hAnsiTheme="minorHAnsi" w:cstheme="minorHAnsi"/>
                <w:bCs/>
              </w:rPr>
              <w:t>Adult Re-entry Center</w:t>
            </w:r>
            <w:r w:rsidR="00E6496E" w:rsidRPr="006518FC">
              <w:rPr>
                <w:rFonts w:asciiTheme="minorHAnsi" w:hAnsiTheme="minorHAnsi" w:cstheme="minorHAnsi"/>
                <w:bCs/>
              </w:rPr>
              <w:t>, Student Life &amp; Leadership</w:t>
            </w:r>
            <w:r w:rsidR="000F12BB">
              <w:rPr>
                <w:rFonts w:asciiTheme="minorHAnsi" w:hAnsiTheme="minorHAnsi" w:cstheme="minorHAnsi"/>
                <w:bCs/>
              </w:rPr>
              <w:t>, and Educational Partnerships.</w:t>
            </w:r>
            <w:proofErr w:type="gramEnd"/>
          </w:p>
          <w:p w14:paraId="7E213E3A" w14:textId="75DFE23C" w:rsidR="0075462F" w:rsidRPr="0075462F" w:rsidRDefault="00402BA0" w:rsidP="0075462F">
            <w:pPr>
              <w:pStyle w:val="ListParagraph"/>
              <w:numPr>
                <w:ilvl w:val="0"/>
                <w:numId w:val="16"/>
              </w:numPr>
              <w:autoSpaceDE w:val="0"/>
              <w:autoSpaceDN w:val="0"/>
              <w:adjustRightInd w:val="0"/>
              <w:rPr>
                <w:rFonts w:asciiTheme="minorHAnsi" w:hAnsiTheme="minorHAnsi" w:cstheme="minorHAnsi"/>
                <w:b/>
                <w:bCs/>
                <w:szCs w:val="22"/>
              </w:rPr>
            </w:pPr>
            <w:r>
              <w:rPr>
                <w:rFonts w:asciiTheme="minorHAnsi" w:hAnsiTheme="minorHAnsi" w:cstheme="minorHAnsi"/>
              </w:rPr>
              <w:t xml:space="preserve">Established </w:t>
            </w:r>
            <w:r w:rsidR="0075462F" w:rsidRPr="0075462F">
              <w:rPr>
                <w:rFonts w:asciiTheme="minorHAnsi" w:hAnsiTheme="minorHAnsi" w:cstheme="minorHAnsi"/>
              </w:rPr>
              <w:t>and cultivat</w:t>
            </w:r>
            <w:r>
              <w:rPr>
                <w:rFonts w:asciiTheme="minorHAnsi" w:hAnsiTheme="minorHAnsi" w:cstheme="minorHAnsi"/>
              </w:rPr>
              <w:t>ed</w:t>
            </w:r>
            <w:r w:rsidR="0075462F" w:rsidRPr="0075462F">
              <w:rPr>
                <w:rFonts w:asciiTheme="minorHAnsi" w:hAnsiTheme="minorHAnsi" w:cstheme="minorHAnsi"/>
              </w:rPr>
              <w:t xml:space="preserve"> relationships with donors, community partners, state legislators, private foundations, and government agencies (e.g., State of California Department of Finance). Develop committed and sustainable relationships (organizations and individuals) to cultivate for “</w:t>
            </w:r>
            <w:proofErr w:type="spellStart"/>
            <w:r w:rsidR="0075462F" w:rsidRPr="0075462F">
              <w:rPr>
                <w:rFonts w:asciiTheme="minorHAnsi" w:hAnsiTheme="minorHAnsi" w:cstheme="minorHAnsi"/>
              </w:rPr>
              <w:t>friendraising</w:t>
            </w:r>
            <w:proofErr w:type="spellEnd"/>
            <w:r w:rsidR="0075462F" w:rsidRPr="0075462F">
              <w:rPr>
                <w:rFonts w:asciiTheme="minorHAnsi" w:hAnsiTheme="minorHAnsi" w:cstheme="minorHAnsi"/>
              </w:rPr>
              <w:t xml:space="preserve">” to support efforts of the </w:t>
            </w:r>
            <w:r w:rsidR="0075462F">
              <w:rPr>
                <w:rFonts w:asciiTheme="minorHAnsi" w:hAnsiTheme="minorHAnsi" w:cstheme="minorHAnsi"/>
              </w:rPr>
              <w:t>Division</w:t>
            </w:r>
            <w:r w:rsidR="0075462F" w:rsidRPr="0075462F">
              <w:rPr>
                <w:rFonts w:asciiTheme="minorHAnsi" w:hAnsiTheme="minorHAnsi" w:cstheme="minorHAnsi"/>
              </w:rPr>
              <w:t>.</w:t>
            </w:r>
          </w:p>
          <w:p w14:paraId="33C1FE13" w14:textId="3A1011DA" w:rsidR="00F426D4" w:rsidRPr="00902F65" w:rsidRDefault="00F426D4" w:rsidP="006A4A1E">
            <w:pPr>
              <w:pStyle w:val="ListParagraph"/>
              <w:numPr>
                <w:ilvl w:val="0"/>
                <w:numId w:val="16"/>
              </w:numPr>
              <w:rPr>
                <w:rFonts w:asciiTheme="minorHAnsi" w:hAnsiTheme="minorHAnsi" w:cstheme="minorHAnsi"/>
                <w:b/>
                <w:bCs/>
                <w:szCs w:val="22"/>
              </w:rPr>
            </w:pPr>
            <w:r w:rsidRPr="006518FC">
              <w:rPr>
                <w:rFonts w:asciiTheme="minorHAnsi" w:hAnsiTheme="minorHAnsi" w:cstheme="minorHAnsi"/>
              </w:rPr>
              <w:t>Serve as a member of the President’s Cabinet, participating in the development of long-term goals to increase engagement, retention and graduation rates</w:t>
            </w:r>
            <w:r w:rsidR="0075462F">
              <w:rPr>
                <w:rFonts w:asciiTheme="minorHAnsi" w:hAnsiTheme="minorHAnsi" w:cstheme="minorHAnsi"/>
              </w:rPr>
              <w:t xml:space="preserve"> with eye toward social mobility and culturally</w:t>
            </w:r>
            <w:r w:rsidR="00D725A8">
              <w:rPr>
                <w:rFonts w:asciiTheme="minorHAnsi" w:hAnsiTheme="minorHAnsi" w:cstheme="minorHAnsi"/>
              </w:rPr>
              <w:t>-</w:t>
            </w:r>
            <w:r w:rsidR="0075462F">
              <w:rPr>
                <w:rFonts w:asciiTheme="minorHAnsi" w:hAnsiTheme="minorHAnsi" w:cstheme="minorHAnsi"/>
              </w:rPr>
              <w:t xml:space="preserve"> centered engagement. </w:t>
            </w:r>
          </w:p>
          <w:p w14:paraId="0170D7C5" w14:textId="01B3221D" w:rsidR="00902F65" w:rsidRPr="006518FC" w:rsidRDefault="00402BA0" w:rsidP="00902F65">
            <w:pPr>
              <w:pStyle w:val="ListParagraph"/>
              <w:numPr>
                <w:ilvl w:val="0"/>
                <w:numId w:val="16"/>
              </w:numPr>
              <w:autoSpaceDE w:val="0"/>
              <w:autoSpaceDN w:val="0"/>
              <w:adjustRightInd w:val="0"/>
              <w:rPr>
                <w:rFonts w:asciiTheme="minorHAnsi" w:hAnsiTheme="minorHAnsi" w:cstheme="minorHAnsi"/>
                <w:color w:val="231F20"/>
              </w:rPr>
            </w:pPr>
            <w:r>
              <w:rPr>
                <w:rFonts w:asciiTheme="minorHAnsi" w:hAnsiTheme="minorHAnsi" w:cstheme="minorHAnsi"/>
                <w:color w:val="231F20"/>
              </w:rPr>
              <w:t xml:space="preserve">Co-led </w:t>
            </w:r>
            <w:r w:rsidR="00902F65" w:rsidRPr="006518FC">
              <w:rPr>
                <w:rFonts w:asciiTheme="minorHAnsi" w:hAnsiTheme="minorHAnsi" w:cstheme="minorHAnsi"/>
                <w:color w:val="231F20"/>
              </w:rPr>
              <w:t xml:space="preserve">the work of university-wide taskforces charged with the operationalization of the University’s 2013-2018 Strategic Plan, including Strategic Accountability Taskforce, Student Advisement Taskforce, Assessment and Educational Effectiveness Taskforce, Closing the Achievement Gap Taskforce, and High Impact Practices Taskforce. Worked with the President’s Cabinet and the Planning, Resource, and Budget Committee to ensure that the University’s annual budget memorandum </w:t>
            </w:r>
            <w:proofErr w:type="gramStart"/>
            <w:r w:rsidR="00902F65" w:rsidRPr="006518FC">
              <w:rPr>
                <w:rFonts w:asciiTheme="minorHAnsi" w:hAnsiTheme="minorHAnsi" w:cstheme="minorHAnsi"/>
                <w:color w:val="231F20"/>
              </w:rPr>
              <w:t>was aligned</w:t>
            </w:r>
            <w:proofErr w:type="gramEnd"/>
            <w:r w:rsidR="00902F65" w:rsidRPr="006518FC">
              <w:rPr>
                <w:rFonts w:asciiTheme="minorHAnsi" w:hAnsiTheme="minorHAnsi" w:cstheme="minorHAnsi"/>
                <w:color w:val="231F20"/>
              </w:rPr>
              <w:t xml:space="preserve"> with the priorities set forth in the strategic plan and the recommendations of the various taskforces.</w:t>
            </w:r>
          </w:p>
          <w:p w14:paraId="010A411E" w14:textId="21AD0A56" w:rsidR="00902F65" w:rsidRDefault="00902F65" w:rsidP="00902F65">
            <w:pPr>
              <w:pStyle w:val="ListParagraph"/>
              <w:rPr>
                <w:rFonts w:asciiTheme="minorHAnsi" w:hAnsiTheme="minorHAnsi" w:cstheme="minorHAnsi"/>
                <w:b/>
                <w:bCs/>
                <w:szCs w:val="22"/>
              </w:rPr>
            </w:pPr>
          </w:p>
          <w:p w14:paraId="7E166886" w14:textId="77777777" w:rsidR="00F426D4" w:rsidRDefault="00935AA6" w:rsidP="006A4A1E">
            <w:pPr>
              <w:ind w:left="360"/>
              <w:rPr>
                <w:rFonts w:asciiTheme="minorHAnsi" w:hAnsiTheme="minorHAnsi" w:cstheme="minorHAnsi"/>
                <w:b/>
                <w:bCs/>
                <w:szCs w:val="22"/>
              </w:rPr>
            </w:pPr>
            <w:r w:rsidRPr="006518FC">
              <w:rPr>
                <w:rFonts w:asciiTheme="minorHAnsi" w:hAnsiTheme="minorHAnsi" w:cstheme="minorHAnsi"/>
                <w:b/>
                <w:bCs/>
                <w:szCs w:val="22"/>
              </w:rPr>
              <w:t xml:space="preserve">Major </w:t>
            </w:r>
            <w:r w:rsidR="00F426D4" w:rsidRPr="006518FC">
              <w:rPr>
                <w:rFonts w:asciiTheme="minorHAnsi" w:hAnsiTheme="minorHAnsi" w:cstheme="minorHAnsi"/>
                <w:b/>
                <w:bCs/>
                <w:szCs w:val="22"/>
              </w:rPr>
              <w:t>Accomplishments</w:t>
            </w:r>
          </w:p>
          <w:p w14:paraId="028E111A" w14:textId="21007C57" w:rsidR="00A31706" w:rsidRDefault="00A31706" w:rsidP="00F61139">
            <w:pPr>
              <w:autoSpaceDE w:val="0"/>
              <w:autoSpaceDN w:val="0"/>
              <w:adjustRightInd w:val="0"/>
              <w:rPr>
                <w:rFonts w:asciiTheme="minorHAnsi" w:hAnsiTheme="minorHAnsi" w:cstheme="minorHAnsi"/>
                <w:color w:val="231F20"/>
              </w:rPr>
            </w:pPr>
            <w:r>
              <w:rPr>
                <w:rFonts w:asciiTheme="minorHAnsi" w:hAnsiTheme="minorHAnsi" w:cstheme="minorHAnsi"/>
                <w:color w:val="231F20"/>
              </w:rPr>
              <w:t xml:space="preserve">       </w:t>
            </w:r>
          </w:p>
          <w:p w14:paraId="4BCB4DE9" w14:textId="075DD924" w:rsidR="00D25D56" w:rsidRPr="006518FC" w:rsidRDefault="007D7F82" w:rsidP="006A4A1E">
            <w:pPr>
              <w:pStyle w:val="ListParagraph"/>
              <w:numPr>
                <w:ilvl w:val="0"/>
                <w:numId w:val="16"/>
              </w:numPr>
              <w:autoSpaceDE w:val="0"/>
              <w:autoSpaceDN w:val="0"/>
              <w:adjustRightInd w:val="0"/>
              <w:rPr>
                <w:rFonts w:asciiTheme="minorHAnsi" w:hAnsiTheme="minorHAnsi" w:cstheme="minorHAnsi"/>
                <w:color w:val="231F20"/>
              </w:rPr>
            </w:pPr>
            <w:r w:rsidRPr="006518FC">
              <w:rPr>
                <w:rFonts w:asciiTheme="minorHAnsi" w:hAnsiTheme="minorHAnsi" w:cstheme="minorHAnsi"/>
                <w:color w:val="231F20"/>
              </w:rPr>
              <w:t>Lead</w:t>
            </w:r>
            <w:r w:rsidR="00D25D56" w:rsidRPr="006518FC">
              <w:rPr>
                <w:rFonts w:asciiTheme="minorHAnsi" w:hAnsiTheme="minorHAnsi" w:cstheme="minorHAnsi"/>
                <w:color w:val="231F20"/>
              </w:rPr>
              <w:t xml:space="preserve"> Student Success </w:t>
            </w:r>
            <w:r w:rsidR="007C65AF" w:rsidRPr="006518FC">
              <w:rPr>
                <w:rFonts w:asciiTheme="minorHAnsi" w:hAnsiTheme="minorHAnsi" w:cstheme="minorHAnsi"/>
                <w:color w:val="231F20"/>
              </w:rPr>
              <w:t xml:space="preserve">Fee </w:t>
            </w:r>
            <w:r w:rsidR="00D25D56" w:rsidRPr="006518FC">
              <w:rPr>
                <w:rFonts w:asciiTheme="minorHAnsi" w:hAnsiTheme="minorHAnsi" w:cstheme="minorHAnsi"/>
                <w:color w:val="231F20"/>
              </w:rPr>
              <w:t xml:space="preserve">Initiative, authorized by </w:t>
            </w:r>
            <w:r w:rsidR="001B6B9C">
              <w:rPr>
                <w:rFonts w:asciiTheme="minorHAnsi" w:hAnsiTheme="minorHAnsi" w:cstheme="minorHAnsi"/>
                <w:color w:val="231F20"/>
              </w:rPr>
              <w:t xml:space="preserve">the </w:t>
            </w:r>
            <w:r w:rsidR="00402BA0">
              <w:rPr>
                <w:rFonts w:asciiTheme="minorHAnsi" w:hAnsiTheme="minorHAnsi" w:cstheme="minorHAnsi"/>
                <w:color w:val="231F20"/>
              </w:rPr>
              <w:t xml:space="preserve">CSU </w:t>
            </w:r>
            <w:r w:rsidR="00A70386">
              <w:rPr>
                <w:rFonts w:asciiTheme="minorHAnsi" w:hAnsiTheme="minorHAnsi" w:cstheme="minorHAnsi"/>
                <w:color w:val="231F20"/>
              </w:rPr>
              <w:t>System</w:t>
            </w:r>
            <w:r w:rsidR="00402BA0">
              <w:rPr>
                <w:rFonts w:asciiTheme="minorHAnsi" w:hAnsiTheme="minorHAnsi" w:cstheme="minorHAnsi"/>
                <w:color w:val="231F20"/>
              </w:rPr>
              <w:t xml:space="preserve"> Office in </w:t>
            </w:r>
            <w:r w:rsidR="00D25D56" w:rsidRPr="006518FC">
              <w:rPr>
                <w:rFonts w:asciiTheme="minorHAnsi" w:hAnsiTheme="minorHAnsi" w:cstheme="minorHAnsi"/>
                <w:color w:val="231F20"/>
              </w:rPr>
              <w:t>2014,</w:t>
            </w:r>
            <w:r w:rsidR="005E602E" w:rsidRPr="006518FC">
              <w:rPr>
                <w:rFonts w:asciiTheme="minorHAnsi" w:hAnsiTheme="minorHAnsi" w:cstheme="minorHAnsi"/>
                <w:color w:val="231F20"/>
              </w:rPr>
              <w:t xml:space="preserve"> </w:t>
            </w:r>
            <w:r w:rsidR="00D25D56" w:rsidRPr="006518FC">
              <w:rPr>
                <w:rFonts w:asciiTheme="minorHAnsi" w:hAnsiTheme="minorHAnsi" w:cstheme="minorHAnsi"/>
                <w:color w:val="231F20"/>
              </w:rPr>
              <w:t>to enrich Cal State Fullerton students' experiences and enhance their success with the ability to infuse new resources in area</w:t>
            </w:r>
            <w:r w:rsidRPr="006518FC">
              <w:rPr>
                <w:rFonts w:asciiTheme="minorHAnsi" w:hAnsiTheme="minorHAnsi" w:cstheme="minorHAnsi"/>
                <w:color w:val="231F20"/>
              </w:rPr>
              <w:t>s</w:t>
            </w:r>
            <w:r w:rsidR="00D25D56" w:rsidRPr="006518FC">
              <w:rPr>
                <w:rFonts w:asciiTheme="minorHAnsi" w:hAnsiTheme="minorHAnsi" w:cstheme="minorHAnsi"/>
                <w:color w:val="231F20"/>
              </w:rPr>
              <w:t xml:space="preserve"> of proven success.</w:t>
            </w:r>
            <w:r w:rsidR="005E602E" w:rsidRPr="006518FC">
              <w:rPr>
                <w:rFonts w:asciiTheme="minorHAnsi" w:hAnsiTheme="minorHAnsi" w:cstheme="minorHAnsi"/>
                <w:color w:val="231F20"/>
              </w:rPr>
              <w:t xml:space="preserve"> </w:t>
            </w:r>
            <w:r w:rsidRPr="006518FC">
              <w:rPr>
                <w:rFonts w:asciiTheme="minorHAnsi" w:hAnsiTheme="minorHAnsi" w:cstheme="minorHAnsi"/>
                <w:color w:val="231F20"/>
              </w:rPr>
              <w:t>Lead campus efforts to</w:t>
            </w:r>
            <w:r w:rsidR="00F5172D" w:rsidRPr="006518FC">
              <w:rPr>
                <w:rFonts w:asciiTheme="minorHAnsi" w:hAnsiTheme="minorHAnsi" w:cstheme="minorHAnsi"/>
                <w:color w:val="231F20"/>
              </w:rPr>
              <w:t xml:space="preserve"> fully utilize a</w:t>
            </w:r>
            <w:r w:rsidR="00D25D56" w:rsidRPr="006518FC">
              <w:rPr>
                <w:rFonts w:asciiTheme="minorHAnsi" w:hAnsiTheme="minorHAnsi" w:cstheme="minorHAnsi"/>
                <w:color w:val="231F20"/>
              </w:rPr>
              <w:t xml:space="preserve"> multi-faceted student fee that:</w:t>
            </w:r>
          </w:p>
          <w:p w14:paraId="5178B40B" w14:textId="365FF98B" w:rsidR="00D25D56" w:rsidRPr="006518FC" w:rsidRDefault="00D25D56" w:rsidP="006A4A1E">
            <w:pPr>
              <w:pStyle w:val="ListParagraph"/>
              <w:numPr>
                <w:ilvl w:val="1"/>
                <w:numId w:val="16"/>
              </w:numPr>
              <w:autoSpaceDE w:val="0"/>
              <w:autoSpaceDN w:val="0"/>
              <w:adjustRightInd w:val="0"/>
              <w:rPr>
                <w:rFonts w:asciiTheme="minorHAnsi" w:hAnsiTheme="minorHAnsi" w:cstheme="minorHAnsi"/>
                <w:color w:val="231F20"/>
              </w:rPr>
            </w:pPr>
            <w:r w:rsidRPr="006518FC">
              <w:rPr>
                <w:rFonts w:asciiTheme="minorHAnsi" w:hAnsiTheme="minorHAnsi" w:cstheme="minorHAnsi"/>
                <w:color w:val="231F20"/>
              </w:rPr>
              <w:t>Strengthens academic advising</w:t>
            </w:r>
            <w:r w:rsidR="00953A6A" w:rsidRPr="006518FC">
              <w:rPr>
                <w:rFonts w:asciiTheme="minorHAnsi" w:hAnsiTheme="minorHAnsi" w:cstheme="minorHAnsi"/>
                <w:color w:val="231F20"/>
              </w:rPr>
              <w:t>;</w:t>
            </w:r>
            <w:r w:rsidR="001B6B9C">
              <w:rPr>
                <w:rFonts w:asciiTheme="minorHAnsi" w:hAnsiTheme="minorHAnsi" w:cstheme="minorHAnsi"/>
                <w:color w:val="231F20"/>
              </w:rPr>
              <w:t xml:space="preserve"> </w:t>
            </w:r>
          </w:p>
          <w:p w14:paraId="1E9FE004" w14:textId="0E755DC6" w:rsidR="00D25D56" w:rsidRPr="006518FC" w:rsidRDefault="00D25D56" w:rsidP="006A4A1E">
            <w:pPr>
              <w:pStyle w:val="ListParagraph"/>
              <w:numPr>
                <w:ilvl w:val="1"/>
                <w:numId w:val="16"/>
              </w:numPr>
              <w:autoSpaceDE w:val="0"/>
              <w:autoSpaceDN w:val="0"/>
              <w:adjustRightInd w:val="0"/>
              <w:rPr>
                <w:rFonts w:asciiTheme="minorHAnsi" w:hAnsiTheme="minorHAnsi" w:cstheme="minorHAnsi"/>
                <w:color w:val="231F20"/>
              </w:rPr>
            </w:pPr>
            <w:r w:rsidRPr="006518FC">
              <w:rPr>
                <w:rFonts w:asciiTheme="minorHAnsi" w:hAnsiTheme="minorHAnsi" w:cstheme="minorHAnsi"/>
                <w:color w:val="231F20"/>
              </w:rPr>
              <w:t>Improves course availability</w:t>
            </w:r>
            <w:r w:rsidR="00953A6A" w:rsidRPr="006518FC">
              <w:rPr>
                <w:rFonts w:asciiTheme="minorHAnsi" w:hAnsiTheme="minorHAnsi" w:cstheme="minorHAnsi"/>
                <w:color w:val="231F20"/>
              </w:rPr>
              <w:t>;</w:t>
            </w:r>
          </w:p>
          <w:p w14:paraId="7661C102" w14:textId="479B29D4" w:rsidR="00D25D56" w:rsidRPr="006518FC" w:rsidRDefault="00D25D56" w:rsidP="006A4A1E">
            <w:pPr>
              <w:pStyle w:val="ListParagraph"/>
              <w:numPr>
                <w:ilvl w:val="1"/>
                <w:numId w:val="16"/>
              </w:numPr>
              <w:autoSpaceDE w:val="0"/>
              <w:autoSpaceDN w:val="0"/>
              <w:adjustRightInd w:val="0"/>
              <w:rPr>
                <w:rFonts w:asciiTheme="minorHAnsi" w:hAnsiTheme="minorHAnsi" w:cstheme="minorHAnsi"/>
                <w:color w:val="231F20"/>
              </w:rPr>
            </w:pPr>
            <w:r w:rsidRPr="006518FC">
              <w:rPr>
                <w:rFonts w:asciiTheme="minorHAnsi" w:hAnsiTheme="minorHAnsi" w:cstheme="minorHAnsi"/>
                <w:color w:val="231F20"/>
              </w:rPr>
              <w:t>Expands library hours and improves the library technology environment</w:t>
            </w:r>
            <w:r w:rsidR="00953A6A" w:rsidRPr="006518FC">
              <w:rPr>
                <w:rFonts w:asciiTheme="minorHAnsi" w:hAnsiTheme="minorHAnsi" w:cstheme="minorHAnsi"/>
                <w:color w:val="231F20"/>
              </w:rPr>
              <w:t>;</w:t>
            </w:r>
          </w:p>
          <w:p w14:paraId="1F36557A" w14:textId="26A08CFF" w:rsidR="00D25D56" w:rsidRPr="006518FC" w:rsidRDefault="00D25D56" w:rsidP="006A4A1E">
            <w:pPr>
              <w:pStyle w:val="ListParagraph"/>
              <w:numPr>
                <w:ilvl w:val="1"/>
                <w:numId w:val="16"/>
              </w:numPr>
              <w:autoSpaceDE w:val="0"/>
              <w:autoSpaceDN w:val="0"/>
              <w:adjustRightInd w:val="0"/>
              <w:rPr>
                <w:rFonts w:asciiTheme="minorHAnsi" w:hAnsiTheme="minorHAnsi" w:cstheme="minorHAnsi"/>
                <w:color w:val="231F20"/>
              </w:rPr>
            </w:pPr>
            <w:r w:rsidRPr="006518FC">
              <w:rPr>
                <w:rFonts w:asciiTheme="minorHAnsi" w:hAnsiTheme="minorHAnsi" w:cstheme="minorHAnsi"/>
                <w:color w:val="231F20"/>
              </w:rPr>
              <w:t>Upgrades athletics</w:t>
            </w:r>
            <w:r w:rsidR="00F061E6" w:rsidRPr="006518FC">
              <w:rPr>
                <w:rFonts w:asciiTheme="minorHAnsi" w:hAnsiTheme="minorHAnsi" w:cstheme="minorHAnsi"/>
                <w:color w:val="231F20"/>
              </w:rPr>
              <w:t xml:space="preserve"> and recreation</w:t>
            </w:r>
            <w:r w:rsidRPr="006518FC">
              <w:rPr>
                <w:rFonts w:asciiTheme="minorHAnsi" w:hAnsiTheme="minorHAnsi" w:cstheme="minorHAnsi"/>
                <w:color w:val="231F20"/>
              </w:rPr>
              <w:t xml:space="preserve"> facilities and provides additional scholarship support for students</w:t>
            </w:r>
            <w:r w:rsidR="00953A6A" w:rsidRPr="006518FC">
              <w:rPr>
                <w:rFonts w:asciiTheme="minorHAnsi" w:hAnsiTheme="minorHAnsi" w:cstheme="minorHAnsi"/>
                <w:color w:val="231F20"/>
              </w:rPr>
              <w:t>;</w:t>
            </w:r>
          </w:p>
          <w:p w14:paraId="0279E498" w14:textId="784DEA73" w:rsidR="00D25D56" w:rsidRPr="006518FC" w:rsidRDefault="00D25D56" w:rsidP="006A4A1E">
            <w:pPr>
              <w:pStyle w:val="ListParagraph"/>
              <w:numPr>
                <w:ilvl w:val="1"/>
                <w:numId w:val="16"/>
              </w:numPr>
              <w:autoSpaceDE w:val="0"/>
              <w:autoSpaceDN w:val="0"/>
              <w:adjustRightInd w:val="0"/>
              <w:rPr>
                <w:rFonts w:asciiTheme="minorHAnsi" w:hAnsiTheme="minorHAnsi" w:cstheme="minorHAnsi"/>
                <w:color w:val="231F20"/>
              </w:rPr>
            </w:pPr>
            <w:r w:rsidRPr="006518FC">
              <w:rPr>
                <w:rFonts w:asciiTheme="minorHAnsi" w:hAnsiTheme="minorHAnsi" w:cstheme="minorHAnsi"/>
                <w:color w:val="231F20"/>
              </w:rPr>
              <w:t>Increases support for learning communities, internships, the Career Center, supplemental instruction, and service-learning</w:t>
            </w:r>
            <w:r w:rsidR="00953A6A" w:rsidRPr="006518FC">
              <w:rPr>
                <w:rFonts w:asciiTheme="minorHAnsi" w:hAnsiTheme="minorHAnsi" w:cstheme="minorHAnsi"/>
                <w:color w:val="231F20"/>
              </w:rPr>
              <w:t>;</w:t>
            </w:r>
          </w:p>
          <w:p w14:paraId="19434256" w14:textId="6028397B" w:rsidR="00D25D56" w:rsidRPr="006518FC" w:rsidRDefault="00D25D56" w:rsidP="006A4A1E">
            <w:pPr>
              <w:pStyle w:val="ListParagraph"/>
              <w:numPr>
                <w:ilvl w:val="1"/>
                <w:numId w:val="16"/>
              </w:numPr>
              <w:autoSpaceDE w:val="0"/>
              <w:autoSpaceDN w:val="0"/>
              <w:adjustRightInd w:val="0"/>
              <w:rPr>
                <w:rFonts w:asciiTheme="minorHAnsi" w:hAnsiTheme="minorHAnsi" w:cstheme="minorHAnsi"/>
                <w:color w:val="231F20"/>
              </w:rPr>
            </w:pPr>
            <w:r w:rsidRPr="006518FC">
              <w:rPr>
                <w:rFonts w:asciiTheme="minorHAnsi" w:hAnsiTheme="minorHAnsi" w:cstheme="minorHAnsi"/>
                <w:color w:val="231F20"/>
              </w:rPr>
              <w:lastRenderedPageBreak/>
              <w:t>Upgrades classrooms and provides instructional software</w:t>
            </w:r>
            <w:r w:rsidR="00953A6A" w:rsidRPr="006518FC">
              <w:rPr>
                <w:rFonts w:asciiTheme="minorHAnsi" w:hAnsiTheme="minorHAnsi" w:cstheme="minorHAnsi"/>
                <w:color w:val="231F20"/>
              </w:rPr>
              <w:t>;</w:t>
            </w:r>
          </w:p>
          <w:p w14:paraId="445489AD" w14:textId="02321FB2" w:rsidR="00D25D56" w:rsidRPr="006518FC" w:rsidRDefault="00D25D56" w:rsidP="006A4A1E">
            <w:pPr>
              <w:pStyle w:val="ListParagraph"/>
              <w:numPr>
                <w:ilvl w:val="1"/>
                <w:numId w:val="16"/>
              </w:numPr>
              <w:autoSpaceDE w:val="0"/>
              <w:autoSpaceDN w:val="0"/>
              <w:adjustRightInd w:val="0"/>
              <w:rPr>
                <w:rFonts w:asciiTheme="minorHAnsi" w:hAnsiTheme="minorHAnsi" w:cstheme="minorHAnsi"/>
                <w:color w:val="231F20"/>
              </w:rPr>
            </w:pPr>
            <w:r w:rsidRPr="006518FC">
              <w:rPr>
                <w:rFonts w:asciiTheme="minorHAnsi" w:hAnsiTheme="minorHAnsi" w:cstheme="minorHAnsi"/>
                <w:color w:val="231F20"/>
              </w:rPr>
              <w:t>Expands and modernizes student spaces such as the student union and a one-stop student services center</w:t>
            </w:r>
            <w:r w:rsidR="00953A6A" w:rsidRPr="006518FC">
              <w:rPr>
                <w:rFonts w:asciiTheme="minorHAnsi" w:hAnsiTheme="minorHAnsi" w:cstheme="minorHAnsi"/>
                <w:color w:val="231F20"/>
              </w:rPr>
              <w:t>;</w:t>
            </w:r>
          </w:p>
          <w:p w14:paraId="7A3297AC" w14:textId="6BF2B3D3" w:rsidR="00D25D56" w:rsidRPr="006518FC" w:rsidRDefault="00D25D56" w:rsidP="006A4A1E">
            <w:pPr>
              <w:pStyle w:val="ListParagraph"/>
              <w:numPr>
                <w:ilvl w:val="1"/>
                <w:numId w:val="16"/>
              </w:numPr>
              <w:autoSpaceDE w:val="0"/>
              <w:autoSpaceDN w:val="0"/>
              <w:adjustRightInd w:val="0"/>
              <w:rPr>
                <w:rFonts w:asciiTheme="minorHAnsi" w:hAnsiTheme="minorHAnsi" w:cstheme="minorHAnsi"/>
                <w:color w:val="231F20"/>
              </w:rPr>
            </w:pPr>
            <w:r w:rsidRPr="006518FC">
              <w:rPr>
                <w:rFonts w:asciiTheme="minorHAnsi" w:hAnsiTheme="minorHAnsi" w:cstheme="minorHAnsi"/>
                <w:color w:val="231F20"/>
              </w:rPr>
              <w:t xml:space="preserve">Strengthens cultural centers, veterans services, and </w:t>
            </w:r>
            <w:r w:rsidR="001B6B9C">
              <w:rPr>
                <w:rFonts w:asciiTheme="minorHAnsi" w:hAnsiTheme="minorHAnsi" w:cstheme="minorHAnsi"/>
                <w:color w:val="231F20"/>
              </w:rPr>
              <w:t>d</w:t>
            </w:r>
            <w:r w:rsidRPr="006518FC">
              <w:rPr>
                <w:rFonts w:asciiTheme="minorHAnsi" w:hAnsiTheme="minorHAnsi" w:cstheme="minorHAnsi"/>
                <w:color w:val="231F20"/>
              </w:rPr>
              <w:t xml:space="preserve">isability </w:t>
            </w:r>
            <w:r w:rsidR="001B6B9C">
              <w:rPr>
                <w:rFonts w:asciiTheme="minorHAnsi" w:hAnsiTheme="minorHAnsi" w:cstheme="minorHAnsi"/>
                <w:color w:val="231F20"/>
              </w:rPr>
              <w:t>s</w:t>
            </w:r>
            <w:r w:rsidRPr="006518FC">
              <w:rPr>
                <w:rFonts w:asciiTheme="minorHAnsi" w:hAnsiTheme="minorHAnsi" w:cstheme="minorHAnsi"/>
                <w:color w:val="231F20"/>
              </w:rPr>
              <w:t xml:space="preserve">upport </w:t>
            </w:r>
            <w:r w:rsidR="001B6B9C">
              <w:rPr>
                <w:rFonts w:asciiTheme="minorHAnsi" w:hAnsiTheme="minorHAnsi" w:cstheme="minorHAnsi"/>
                <w:color w:val="231F20"/>
              </w:rPr>
              <w:t>s</w:t>
            </w:r>
            <w:r w:rsidRPr="006518FC">
              <w:rPr>
                <w:rFonts w:asciiTheme="minorHAnsi" w:hAnsiTheme="minorHAnsi" w:cstheme="minorHAnsi"/>
                <w:color w:val="231F20"/>
              </w:rPr>
              <w:t>ervices</w:t>
            </w:r>
            <w:r w:rsidR="00953A6A" w:rsidRPr="006518FC">
              <w:rPr>
                <w:rFonts w:asciiTheme="minorHAnsi" w:hAnsiTheme="minorHAnsi" w:cstheme="minorHAnsi"/>
                <w:color w:val="231F20"/>
              </w:rPr>
              <w:t>; and</w:t>
            </w:r>
          </w:p>
          <w:p w14:paraId="01F19BEC" w14:textId="29A7273B" w:rsidR="00D25D56" w:rsidRPr="006518FC" w:rsidRDefault="00D25D56" w:rsidP="006A4A1E">
            <w:pPr>
              <w:pStyle w:val="ListParagraph"/>
              <w:numPr>
                <w:ilvl w:val="1"/>
                <w:numId w:val="16"/>
              </w:numPr>
              <w:autoSpaceDE w:val="0"/>
              <w:autoSpaceDN w:val="0"/>
              <w:adjustRightInd w:val="0"/>
              <w:rPr>
                <w:rFonts w:asciiTheme="minorHAnsi" w:hAnsiTheme="minorHAnsi" w:cstheme="minorHAnsi"/>
                <w:color w:val="231F20"/>
              </w:rPr>
            </w:pPr>
            <w:r w:rsidRPr="006518FC">
              <w:rPr>
                <w:rFonts w:asciiTheme="minorHAnsi" w:hAnsiTheme="minorHAnsi" w:cstheme="minorHAnsi"/>
                <w:color w:val="231F20"/>
              </w:rPr>
              <w:t>Provides upgraded technology by expanding Wi-Fi coverage and provides a new 24/7 IT help desk for students</w:t>
            </w:r>
            <w:r w:rsidR="00953A6A" w:rsidRPr="006518FC">
              <w:rPr>
                <w:rFonts w:asciiTheme="minorHAnsi" w:hAnsiTheme="minorHAnsi" w:cstheme="minorHAnsi"/>
                <w:color w:val="231F20"/>
              </w:rPr>
              <w:t>.</w:t>
            </w:r>
          </w:p>
          <w:p w14:paraId="5E021930" w14:textId="26680B5F" w:rsidR="00402BA0" w:rsidRPr="006518FC" w:rsidRDefault="00812CB4" w:rsidP="00402BA0">
            <w:pPr>
              <w:numPr>
                <w:ilvl w:val="0"/>
                <w:numId w:val="16"/>
              </w:numPr>
              <w:spacing w:before="100" w:beforeAutospacing="1" w:after="100" w:afterAutospacing="1"/>
              <w:rPr>
                <w:rFonts w:asciiTheme="minorHAnsi" w:hAnsiTheme="minorHAnsi" w:cstheme="minorHAnsi"/>
                <w:sz w:val="20"/>
                <w:szCs w:val="20"/>
              </w:rPr>
            </w:pPr>
            <w:r>
              <w:rPr>
                <w:rFonts w:asciiTheme="minorHAnsi" w:hAnsiTheme="minorHAnsi" w:cstheme="minorHAnsi"/>
              </w:rPr>
              <w:t xml:space="preserve">Provided vision and oversight for </w:t>
            </w:r>
            <w:r w:rsidR="00402BA0" w:rsidRPr="006518FC">
              <w:rPr>
                <w:rFonts w:asciiTheme="minorHAnsi" w:hAnsiTheme="minorHAnsi" w:cstheme="minorHAnsi"/>
              </w:rPr>
              <w:t>$182 million in campus new construction and renovation projects significantly impacting the student life experience through</w:t>
            </w:r>
            <w:r w:rsidR="007912C9">
              <w:rPr>
                <w:rFonts w:asciiTheme="minorHAnsi" w:hAnsiTheme="minorHAnsi" w:cstheme="minorHAnsi"/>
              </w:rPr>
              <w:t>:</w:t>
            </w:r>
          </w:p>
          <w:p w14:paraId="118D2633" w14:textId="0088FB94" w:rsidR="00402BA0" w:rsidRPr="006518FC" w:rsidRDefault="00402BA0" w:rsidP="00402BA0">
            <w:pPr>
              <w:pStyle w:val="ListParagraph"/>
              <w:numPr>
                <w:ilvl w:val="1"/>
                <w:numId w:val="16"/>
              </w:numPr>
              <w:autoSpaceDE w:val="0"/>
              <w:autoSpaceDN w:val="0"/>
              <w:adjustRightInd w:val="0"/>
              <w:rPr>
                <w:rFonts w:asciiTheme="minorHAnsi" w:hAnsiTheme="minorHAnsi" w:cstheme="minorHAnsi"/>
                <w:color w:val="231F20"/>
              </w:rPr>
            </w:pPr>
            <w:r w:rsidRPr="006518FC">
              <w:rPr>
                <w:rFonts w:asciiTheme="minorHAnsi" w:hAnsiTheme="minorHAnsi" w:cstheme="minorHAnsi"/>
                <w:color w:val="231F20"/>
              </w:rPr>
              <w:t>Expanded and renovated Student Health and Counseling Center, Veterans Resource Center, the Office of Financial Aid, Male Success Center and Disability Support Services</w:t>
            </w:r>
            <w:r w:rsidR="007912C9">
              <w:rPr>
                <w:rFonts w:asciiTheme="minorHAnsi" w:hAnsiTheme="minorHAnsi" w:cstheme="minorHAnsi"/>
                <w:color w:val="231F20"/>
              </w:rPr>
              <w:t>,</w:t>
            </w:r>
            <w:r w:rsidRPr="006518FC">
              <w:rPr>
                <w:rFonts w:asciiTheme="minorHAnsi" w:hAnsiTheme="minorHAnsi" w:cstheme="minorHAnsi"/>
                <w:color w:val="231F20"/>
              </w:rPr>
              <w:t xml:space="preserve"> totaling $5,275,497.</w:t>
            </w:r>
          </w:p>
          <w:p w14:paraId="6EFF2B3F" w14:textId="133F7A55" w:rsidR="00402BA0" w:rsidRPr="006518FC" w:rsidRDefault="00402BA0" w:rsidP="00402BA0">
            <w:pPr>
              <w:pStyle w:val="ListParagraph"/>
              <w:numPr>
                <w:ilvl w:val="1"/>
                <w:numId w:val="16"/>
              </w:numPr>
              <w:autoSpaceDE w:val="0"/>
              <w:autoSpaceDN w:val="0"/>
              <w:adjustRightInd w:val="0"/>
              <w:rPr>
                <w:rFonts w:asciiTheme="minorHAnsi" w:hAnsiTheme="minorHAnsi" w:cstheme="minorHAnsi"/>
                <w:color w:val="231F20"/>
              </w:rPr>
            </w:pPr>
            <w:r w:rsidRPr="006518FC">
              <w:rPr>
                <w:rFonts w:asciiTheme="minorHAnsi" w:hAnsiTheme="minorHAnsi" w:cstheme="minorHAnsi"/>
                <w:color w:val="231F20"/>
              </w:rPr>
              <w:t>Developed new campus construction in Housing and Residential Engagement, Titan Athletics, Diversity and Inclusion Resource Centers, University Learning Centers and Supplemental Instruction Center</w:t>
            </w:r>
            <w:r w:rsidR="007912C9">
              <w:rPr>
                <w:rFonts w:asciiTheme="minorHAnsi" w:hAnsiTheme="minorHAnsi" w:cstheme="minorHAnsi"/>
                <w:color w:val="231F20"/>
              </w:rPr>
              <w:t>,</w:t>
            </w:r>
            <w:r w:rsidRPr="006518FC">
              <w:rPr>
                <w:rFonts w:asciiTheme="minorHAnsi" w:hAnsiTheme="minorHAnsi" w:cstheme="minorHAnsi"/>
                <w:color w:val="231F20"/>
              </w:rPr>
              <w:t xml:space="preserve"> totaling $177</w:t>
            </w:r>
            <w:proofErr w:type="gramStart"/>
            <w:r w:rsidR="001B6B9C">
              <w:rPr>
                <w:rFonts w:asciiTheme="minorHAnsi" w:hAnsiTheme="minorHAnsi" w:cstheme="minorHAnsi"/>
                <w:color w:val="231F20"/>
              </w:rPr>
              <w:t>,</w:t>
            </w:r>
            <w:r w:rsidR="00A70386" w:rsidRPr="006518FC">
              <w:rPr>
                <w:rFonts w:asciiTheme="minorHAnsi" w:hAnsiTheme="minorHAnsi" w:cstheme="minorHAnsi"/>
                <w:color w:val="231F20"/>
              </w:rPr>
              <w:t>000,00</w:t>
            </w:r>
            <w:proofErr w:type="gramEnd"/>
            <w:r w:rsidRPr="006518FC">
              <w:rPr>
                <w:rFonts w:asciiTheme="minorHAnsi" w:hAnsiTheme="minorHAnsi" w:cstheme="minorHAnsi"/>
                <w:color w:val="231F20"/>
              </w:rPr>
              <w:t>.</w:t>
            </w:r>
          </w:p>
          <w:p w14:paraId="4E2AFCFB" w14:textId="77777777" w:rsidR="00402BA0" w:rsidRDefault="00402BA0" w:rsidP="00402BA0">
            <w:pPr>
              <w:pStyle w:val="ListParagraph"/>
              <w:numPr>
                <w:ilvl w:val="1"/>
                <w:numId w:val="16"/>
              </w:numPr>
              <w:autoSpaceDE w:val="0"/>
              <w:autoSpaceDN w:val="0"/>
              <w:adjustRightInd w:val="0"/>
              <w:rPr>
                <w:rFonts w:asciiTheme="minorHAnsi" w:hAnsiTheme="minorHAnsi" w:cstheme="minorHAnsi"/>
                <w:color w:val="231F20"/>
              </w:rPr>
            </w:pPr>
            <w:r w:rsidRPr="006518FC">
              <w:rPr>
                <w:rFonts w:asciiTheme="minorHAnsi" w:hAnsiTheme="minorHAnsi" w:cstheme="minorHAnsi"/>
                <w:color w:val="231F20"/>
              </w:rPr>
              <w:t xml:space="preserve">Develop plan for a $162 million, </w:t>
            </w:r>
            <w:proofErr w:type="gramStart"/>
            <w:r w:rsidRPr="006518FC">
              <w:rPr>
                <w:rFonts w:asciiTheme="minorHAnsi" w:hAnsiTheme="minorHAnsi" w:cstheme="minorHAnsi"/>
                <w:color w:val="231F20"/>
              </w:rPr>
              <w:t>600</w:t>
            </w:r>
            <w:r>
              <w:rPr>
                <w:rFonts w:asciiTheme="minorHAnsi" w:hAnsiTheme="minorHAnsi" w:cstheme="minorHAnsi"/>
                <w:color w:val="231F20"/>
              </w:rPr>
              <w:t xml:space="preserve"> bed</w:t>
            </w:r>
            <w:proofErr w:type="gramEnd"/>
            <w:r>
              <w:rPr>
                <w:rFonts w:asciiTheme="minorHAnsi" w:hAnsiTheme="minorHAnsi" w:cstheme="minorHAnsi"/>
                <w:color w:val="231F20"/>
              </w:rPr>
              <w:t xml:space="preserve"> student housing expansion.</w:t>
            </w:r>
          </w:p>
          <w:p w14:paraId="62381501" w14:textId="0544B8D8" w:rsidR="00402BA0" w:rsidRPr="00902F65" w:rsidRDefault="00402BA0" w:rsidP="00402BA0">
            <w:pPr>
              <w:pStyle w:val="ListParagraph"/>
              <w:numPr>
                <w:ilvl w:val="1"/>
                <w:numId w:val="16"/>
              </w:numPr>
              <w:autoSpaceDE w:val="0"/>
              <w:autoSpaceDN w:val="0"/>
              <w:adjustRightInd w:val="0"/>
              <w:rPr>
                <w:rFonts w:asciiTheme="minorHAnsi" w:hAnsiTheme="minorHAnsi" w:cstheme="minorHAnsi"/>
                <w:color w:val="231F20"/>
              </w:rPr>
            </w:pPr>
            <w:r w:rsidRPr="00902F65">
              <w:rPr>
                <w:rFonts w:asciiTheme="minorHAnsi" w:hAnsiTheme="minorHAnsi" w:cstheme="minorHAnsi"/>
                <w:color w:val="231F20"/>
              </w:rPr>
              <w:t xml:space="preserve">Worked with ASI to utilize existing resources to add a $25 million expansion </w:t>
            </w:r>
            <w:r w:rsidR="007912C9">
              <w:rPr>
                <w:rFonts w:asciiTheme="minorHAnsi" w:hAnsiTheme="minorHAnsi" w:cstheme="minorHAnsi"/>
                <w:color w:val="231F20"/>
              </w:rPr>
              <w:t xml:space="preserve">to </w:t>
            </w:r>
            <w:r w:rsidRPr="00902F65">
              <w:rPr>
                <w:rFonts w:asciiTheme="minorHAnsi" w:hAnsiTheme="minorHAnsi" w:cstheme="minorHAnsi"/>
                <w:color w:val="231F20"/>
              </w:rPr>
              <w:t xml:space="preserve">the Titan Student Union </w:t>
            </w:r>
            <w:proofErr w:type="gramStart"/>
            <w:r w:rsidRPr="00902F65">
              <w:rPr>
                <w:rFonts w:asciiTheme="minorHAnsi" w:hAnsiTheme="minorHAnsi" w:cstheme="minorHAnsi"/>
                <w:color w:val="231F20"/>
              </w:rPr>
              <w:t>to better serve</w:t>
            </w:r>
            <w:proofErr w:type="gramEnd"/>
            <w:r w:rsidRPr="00902F65">
              <w:rPr>
                <w:rFonts w:asciiTheme="minorHAnsi" w:hAnsiTheme="minorHAnsi" w:cstheme="minorHAnsi"/>
                <w:color w:val="231F20"/>
              </w:rPr>
              <w:t xml:space="preserve"> the student body</w:t>
            </w:r>
            <w:r w:rsidR="001B6B9C">
              <w:rPr>
                <w:rFonts w:asciiTheme="minorHAnsi" w:hAnsiTheme="minorHAnsi" w:cstheme="minorHAnsi"/>
                <w:color w:val="231F20"/>
              </w:rPr>
              <w:t>.</w:t>
            </w:r>
          </w:p>
          <w:p w14:paraId="1C8AAFD1" w14:textId="64E25D59" w:rsidR="00402BA0" w:rsidRPr="006518FC" w:rsidRDefault="00402BA0" w:rsidP="00402BA0">
            <w:pPr>
              <w:pStyle w:val="ListParagraph"/>
              <w:numPr>
                <w:ilvl w:val="0"/>
                <w:numId w:val="16"/>
              </w:numPr>
              <w:autoSpaceDE w:val="0"/>
              <w:autoSpaceDN w:val="0"/>
              <w:adjustRightInd w:val="0"/>
              <w:rPr>
                <w:rFonts w:asciiTheme="minorHAnsi" w:hAnsiTheme="minorHAnsi" w:cstheme="minorHAnsi"/>
                <w:color w:val="231F20"/>
              </w:rPr>
            </w:pPr>
            <w:r w:rsidRPr="006518FC">
              <w:rPr>
                <w:rFonts w:asciiTheme="minorHAnsi" w:hAnsiTheme="minorHAnsi" w:cstheme="minorHAnsi"/>
                <w:color w:val="231F20"/>
              </w:rPr>
              <w:t xml:space="preserve">Led the transformation of </w:t>
            </w:r>
            <w:r w:rsidRPr="00902F65">
              <w:rPr>
                <w:rFonts w:asciiTheme="minorHAnsi" w:hAnsiTheme="minorHAnsi" w:cstheme="minorHAnsi"/>
                <w:color w:val="231F20"/>
              </w:rPr>
              <w:t>Titan Athletics</w:t>
            </w:r>
            <w:r w:rsidRPr="006518FC">
              <w:rPr>
                <w:rFonts w:asciiTheme="minorHAnsi" w:hAnsiTheme="minorHAnsi" w:cstheme="minorHAnsi"/>
                <w:color w:val="231F20"/>
              </w:rPr>
              <w:t xml:space="preserve"> with improvements in facilities and budgetary oversight that included</w:t>
            </w:r>
            <w:r w:rsidR="007912C9">
              <w:rPr>
                <w:rFonts w:asciiTheme="minorHAnsi" w:hAnsiTheme="minorHAnsi" w:cstheme="minorHAnsi"/>
                <w:color w:val="231F20"/>
              </w:rPr>
              <w:t>:</w:t>
            </w:r>
          </w:p>
          <w:p w14:paraId="0F87A059" w14:textId="77777777" w:rsidR="00402BA0" w:rsidRPr="006518FC" w:rsidRDefault="00402BA0" w:rsidP="00402BA0">
            <w:pPr>
              <w:pStyle w:val="ListParagraph"/>
              <w:numPr>
                <w:ilvl w:val="1"/>
                <w:numId w:val="16"/>
              </w:numPr>
              <w:autoSpaceDE w:val="0"/>
              <w:autoSpaceDN w:val="0"/>
              <w:adjustRightInd w:val="0"/>
              <w:rPr>
                <w:rFonts w:asciiTheme="minorHAnsi" w:hAnsiTheme="minorHAnsi" w:cstheme="minorHAnsi"/>
                <w:color w:val="231F20"/>
              </w:rPr>
            </w:pPr>
            <w:r>
              <w:rPr>
                <w:rFonts w:asciiTheme="minorHAnsi" w:hAnsiTheme="minorHAnsi" w:cstheme="minorHAnsi"/>
                <w:color w:val="231F20"/>
              </w:rPr>
              <w:t xml:space="preserve">Increased </w:t>
            </w:r>
            <w:r w:rsidRPr="006518FC">
              <w:rPr>
                <w:rFonts w:asciiTheme="minorHAnsi" w:hAnsiTheme="minorHAnsi" w:cstheme="minorHAnsi"/>
                <w:color w:val="231F20"/>
              </w:rPr>
              <w:t>Athletics budget from $8.5 million to $19.2 million over the last 6 years.</w:t>
            </w:r>
          </w:p>
          <w:p w14:paraId="611F2B61" w14:textId="77777777" w:rsidR="00402BA0" w:rsidRPr="006518FC" w:rsidRDefault="00402BA0" w:rsidP="00402BA0">
            <w:pPr>
              <w:pStyle w:val="ListParagraph"/>
              <w:numPr>
                <w:ilvl w:val="1"/>
                <w:numId w:val="16"/>
              </w:numPr>
              <w:autoSpaceDE w:val="0"/>
              <w:autoSpaceDN w:val="0"/>
              <w:adjustRightInd w:val="0"/>
              <w:rPr>
                <w:rFonts w:asciiTheme="minorHAnsi" w:hAnsiTheme="minorHAnsi" w:cstheme="minorHAnsi"/>
                <w:color w:val="231F20"/>
              </w:rPr>
            </w:pPr>
            <w:r w:rsidRPr="006518FC">
              <w:rPr>
                <w:rFonts w:asciiTheme="minorHAnsi" w:hAnsiTheme="minorHAnsi" w:cstheme="minorHAnsi"/>
                <w:color w:val="231F20"/>
              </w:rPr>
              <w:t>$2 million in major facilities renovations that included: new weight room, lights for grass fields, stadium scoreboard, branding, courtside video tables, Titan Gym floor re-design, office renovations for basketball, volleyball, soccer and track staff, locker room renovations for basketball and baseball teams, track and tennis courts facilities renovation, and branding at all sports facilities.</w:t>
            </w:r>
          </w:p>
          <w:p w14:paraId="03D01929" w14:textId="4E215DC1" w:rsidR="00402BA0" w:rsidRPr="006518FC" w:rsidRDefault="00402BA0" w:rsidP="00402BA0">
            <w:pPr>
              <w:pStyle w:val="ListParagraph"/>
              <w:numPr>
                <w:ilvl w:val="1"/>
                <w:numId w:val="16"/>
              </w:numPr>
              <w:autoSpaceDE w:val="0"/>
              <w:autoSpaceDN w:val="0"/>
              <w:adjustRightInd w:val="0"/>
              <w:rPr>
                <w:rFonts w:asciiTheme="minorHAnsi" w:hAnsiTheme="minorHAnsi" w:cstheme="minorHAnsi"/>
                <w:color w:val="231F20"/>
              </w:rPr>
            </w:pPr>
            <w:r>
              <w:rPr>
                <w:rFonts w:asciiTheme="minorHAnsi" w:hAnsiTheme="minorHAnsi" w:cstheme="minorHAnsi"/>
                <w:color w:val="000000"/>
              </w:rPr>
              <w:t xml:space="preserve">Created savings </w:t>
            </w:r>
            <w:r w:rsidR="007912C9">
              <w:rPr>
                <w:rFonts w:asciiTheme="minorHAnsi" w:hAnsiTheme="minorHAnsi" w:cstheme="minorHAnsi"/>
                <w:color w:val="000000"/>
              </w:rPr>
              <w:t xml:space="preserve">of </w:t>
            </w:r>
            <w:r w:rsidRPr="006518FC">
              <w:rPr>
                <w:rFonts w:asciiTheme="minorHAnsi" w:hAnsiTheme="minorHAnsi" w:cstheme="minorHAnsi"/>
                <w:color w:val="000000"/>
              </w:rPr>
              <w:t>$6.4 million for the Baseball/Softball project</w:t>
            </w:r>
            <w:r w:rsidR="001B6B9C">
              <w:rPr>
                <w:rFonts w:asciiTheme="minorHAnsi" w:hAnsiTheme="minorHAnsi" w:cstheme="minorHAnsi"/>
                <w:color w:val="000000"/>
              </w:rPr>
              <w:t xml:space="preserve"> (</w:t>
            </w:r>
            <w:r w:rsidRPr="006518FC">
              <w:rPr>
                <w:rFonts w:asciiTheme="minorHAnsi" w:hAnsiTheme="minorHAnsi" w:cstheme="minorHAnsi"/>
                <w:color w:val="000000"/>
              </w:rPr>
              <w:t>spent $875</w:t>
            </w:r>
            <w:r w:rsidR="007912C9">
              <w:rPr>
                <w:rFonts w:asciiTheme="minorHAnsi" w:hAnsiTheme="minorHAnsi" w:cstheme="minorHAnsi"/>
                <w:color w:val="000000"/>
              </w:rPr>
              <w:t>,000</w:t>
            </w:r>
            <w:r w:rsidRPr="006518FC">
              <w:rPr>
                <w:rFonts w:asciiTheme="minorHAnsi" w:hAnsiTheme="minorHAnsi" w:cstheme="minorHAnsi"/>
                <w:color w:val="000000"/>
              </w:rPr>
              <w:t xml:space="preserve"> on feasibility study &amp; architec</w:t>
            </w:r>
            <w:r w:rsidR="001B6B9C">
              <w:rPr>
                <w:rFonts w:asciiTheme="minorHAnsi" w:hAnsiTheme="minorHAnsi" w:cstheme="minorHAnsi"/>
                <w:color w:val="000000"/>
              </w:rPr>
              <w:t>t design phase on that project).</w:t>
            </w:r>
          </w:p>
          <w:p w14:paraId="6161E31A" w14:textId="11148AC8" w:rsidR="00402BA0" w:rsidRPr="006518FC" w:rsidRDefault="00402BA0" w:rsidP="00402BA0">
            <w:pPr>
              <w:pStyle w:val="ListParagraph"/>
              <w:numPr>
                <w:ilvl w:val="1"/>
                <w:numId w:val="16"/>
              </w:numPr>
              <w:rPr>
                <w:rFonts w:asciiTheme="minorHAnsi" w:hAnsiTheme="minorHAnsi" w:cstheme="minorHAnsi"/>
                <w:color w:val="000000"/>
              </w:rPr>
            </w:pPr>
            <w:r w:rsidRPr="006518FC">
              <w:rPr>
                <w:rFonts w:asciiTheme="minorHAnsi" w:hAnsiTheme="minorHAnsi" w:cstheme="minorHAnsi"/>
                <w:color w:val="000000"/>
              </w:rPr>
              <w:t>Providing full scholarships for all sports (from about 90 full scholarships to approx</w:t>
            </w:r>
            <w:r w:rsidR="007912C9">
              <w:rPr>
                <w:rFonts w:asciiTheme="minorHAnsi" w:hAnsiTheme="minorHAnsi" w:cstheme="minorHAnsi"/>
                <w:color w:val="000000"/>
              </w:rPr>
              <w:t>imately</w:t>
            </w:r>
            <w:r w:rsidRPr="006518FC">
              <w:rPr>
                <w:rFonts w:asciiTheme="minorHAnsi" w:hAnsiTheme="minorHAnsi" w:cstheme="minorHAnsi"/>
                <w:color w:val="000000"/>
              </w:rPr>
              <w:t xml:space="preserve"> 13</w:t>
            </w:r>
            <w:r w:rsidR="00A91499">
              <w:rPr>
                <w:rFonts w:asciiTheme="minorHAnsi" w:hAnsiTheme="minorHAnsi" w:cstheme="minorHAnsi"/>
                <w:color w:val="000000"/>
              </w:rPr>
              <w:t>0</w:t>
            </w:r>
            <w:r w:rsidRPr="006518FC">
              <w:rPr>
                <w:rFonts w:asciiTheme="minorHAnsi" w:hAnsiTheme="minorHAnsi" w:cstheme="minorHAnsi"/>
                <w:color w:val="000000"/>
              </w:rPr>
              <w:t xml:space="preserve"> full scholarships &amp; total Student Affairs participation from about 300 to 350), including </w:t>
            </w:r>
            <w:r w:rsidR="007912C9">
              <w:rPr>
                <w:rFonts w:asciiTheme="minorHAnsi" w:hAnsiTheme="minorHAnsi" w:cstheme="minorHAnsi"/>
                <w:color w:val="000000"/>
              </w:rPr>
              <w:t>o</w:t>
            </w:r>
            <w:r w:rsidRPr="006518FC">
              <w:rPr>
                <w:rFonts w:asciiTheme="minorHAnsi" w:hAnsiTheme="minorHAnsi" w:cstheme="minorHAnsi"/>
                <w:color w:val="000000"/>
              </w:rPr>
              <w:t>ut-of-</w:t>
            </w:r>
            <w:r w:rsidR="007912C9">
              <w:rPr>
                <w:rFonts w:asciiTheme="minorHAnsi" w:hAnsiTheme="minorHAnsi" w:cstheme="minorHAnsi"/>
                <w:color w:val="000000"/>
              </w:rPr>
              <w:t>s</w:t>
            </w:r>
            <w:r w:rsidRPr="006518FC">
              <w:rPr>
                <w:rFonts w:asciiTheme="minorHAnsi" w:hAnsiTheme="minorHAnsi" w:cstheme="minorHAnsi"/>
                <w:color w:val="000000"/>
              </w:rPr>
              <w:t>tate tuition budget for all sports, in addition to a new book program for student athletes.</w:t>
            </w:r>
          </w:p>
          <w:p w14:paraId="035258E8" w14:textId="38E37715" w:rsidR="00402BA0" w:rsidRPr="006518FC" w:rsidRDefault="00402BA0" w:rsidP="00402BA0">
            <w:pPr>
              <w:pStyle w:val="ListParagraph"/>
              <w:numPr>
                <w:ilvl w:val="1"/>
                <w:numId w:val="16"/>
              </w:numPr>
              <w:rPr>
                <w:rFonts w:asciiTheme="minorHAnsi" w:hAnsiTheme="minorHAnsi" w:cstheme="minorHAnsi"/>
                <w:color w:val="000000"/>
              </w:rPr>
            </w:pPr>
            <w:r w:rsidRPr="006518FC">
              <w:rPr>
                <w:rFonts w:asciiTheme="minorHAnsi" w:hAnsiTheme="minorHAnsi" w:cstheme="minorHAnsi"/>
                <w:color w:val="000000"/>
              </w:rPr>
              <w:t>Provide full funding for Men’s and Women’s Golf</w:t>
            </w:r>
            <w:r w:rsidR="00B85524">
              <w:rPr>
                <w:rFonts w:asciiTheme="minorHAnsi" w:hAnsiTheme="minorHAnsi" w:cstheme="minorHAnsi"/>
                <w:color w:val="000000"/>
              </w:rPr>
              <w:t xml:space="preserve"> programs</w:t>
            </w:r>
            <w:r w:rsidRPr="006518FC">
              <w:rPr>
                <w:rFonts w:asciiTheme="minorHAnsi" w:hAnsiTheme="minorHAnsi" w:cstheme="minorHAnsi"/>
                <w:color w:val="000000"/>
              </w:rPr>
              <w:t xml:space="preserve">, </w:t>
            </w:r>
            <w:r w:rsidR="007912C9">
              <w:rPr>
                <w:rFonts w:asciiTheme="minorHAnsi" w:hAnsiTheme="minorHAnsi" w:cstheme="minorHAnsi"/>
                <w:color w:val="000000"/>
              </w:rPr>
              <w:t>which relied</w:t>
            </w:r>
            <w:r w:rsidR="00B85524">
              <w:rPr>
                <w:rFonts w:asciiTheme="minorHAnsi" w:hAnsiTheme="minorHAnsi" w:cstheme="minorHAnsi"/>
                <w:color w:val="000000"/>
              </w:rPr>
              <w:t xml:space="preserve"> </w:t>
            </w:r>
            <w:r w:rsidR="007912C9">
              <w:rPr>
                <w:rFonts w:asciiTheme="minorHAnsi" w:hAnsiTheme="minorHAnsi" w:cstheme="minorHAnsi"/>
                <w:color w:val="000000"/>
              </w:rPr>
              <w:t xml:space="preserve">on fundraising </w:t>
            </w:r>
            <w:r w:rsidR="00B85524">
              <w:rPr>
                <w:rFonts w:asciiTheme="minorHAnsi" w:hAnsiTheme="minorHAnsi" w:cstheme="minorHAnsi"/>
                <w:color w:val="000000"/>
              </w:rPr>
              <w:t xml:space="preserve">effort for their entire budgets. </w:t>
            </w:r>
          </w:p>
          <w:p w14:paraId="09296472" w14:textId="785237FB" w:rsidR="00402BA0" w:rsidRPr="006518FC" w:rsidRDefault="00402BA0" w:rsidP="00402BA0">
            <w:pPr>
              <w:pStyle w:val="ListParagraph"/>
              <w:numPr>
                <w:ilvl w:val="1"/>
                <w:numId w:val="16"/>
              </w:numPr>
              <w:autoSpaceDE w:val="0"/>
              <w:autoSpaceDN w:val="0"/>
              <w:adjustRightInd w:val="0"/>
              <w:rPr>
                <w:rFonts w:asciiTheme="minorHAnsi" w:hAnsiTheme="minorHAnsi" w:cstheme="minorHAnsi"/>
                <w:color w:val="231F20"/>
              </w:rPr>
            </w:pPr>
            <w:proofErr w:type="gramStart"/>
            <w:r w:rsidRPr="006518FC">
              <w:rPr>
                <w:rFonts w:asciiTheme="minorHAnsi" w:hAnsiTheme="minorHAnsi" w:cstheme="minorHAnsi"/>
                <w:color w:val="231F20"/>
              </w:rPr>
              <w:t>Add</w:t>
            </w:r>
            <w:r w:rsidR="00B85524">
              <w:rPr>
                <w:rFonts w:asciiTheme="minorHAnsi" w:hAnsiTheme="minorHAnsi" w:cstheme="minorHAnsi"/>
                <w:color w:val="231F20"/>
              </w:rPr>
              <w:t xml:space="preserve">ed </w:t>
            </w:r>
            <w:r w:rsidRPr="006518FC">
              <w:rPr>
                <w:rFonts w:asciiTheme="minorHAnsi" w:hAnsiTheme="minorHAnsi" w:cstheme="minorHAnsi"/>
                <w:color w:val="231F20"/>
              </w:rPr>
              <w:t xml:space="preserve">numerous staff positions across </w:t>
            </w:r>
            <w:r w:rsidR="00B85524">
              <w:rPr>
                <w:rFonts w:asciiTheme="minorHAnsi" w:hAnsiTheme="minorHAnsi" w:cstheme="minorHAnsi"/>
                <w:color w:val="231F20"/>
              </w:rPr>
              <w:t xml:space="preserve">the </w:t>
            </w:r>
            <w:r w:rsidRPr="006518FC">
              <w:rPr>
                <w:rFonts w:asciiTheme="minorHAnsi" w:hAnsiTheme="minorHAnsi" w:cstheme="minorHAnsi"/>
                <w:color w:val="231F20"/>
              </w:rPr>
              <w:t>administration, in support of student success: Assistant Compliance Director, Life Skills Coordinator, Assistant Ticket Manager, Learning Specialist for DEGREE Program, Associate Director and Events Coordinator for Fundraising, Fan Engagement, Assistant Coaches for Men’s and Women’s Golf and Tennis, two additional full-time Coaches for Track &amp; Field and one additional Full-Time Coach for each Men’s and Women’s Soccer, Director of Operations position for Men’s and Women’s Basketball, Softball and Baseball.</w:t>
            </w:r>
            <w:proofErr w:type="gramEnd"/>
          </w:p>
          <w:p w14:paraId="4BE7676A" w14:textId="301AEBFF" w:rsidR="00402BA0" w:rsidRPr="006518FC" w:rsidRDefault="00402BA0" w:rsidP="00402BA0">
            <w:pPr>
              <w:numPr>
                <w:ilvl w:val="0"/>
                <w:numId w:val="16"/>
              </w:numPr>
              <w:spacing w:before="100" w:beforeAutospacing="1" w:after="100" w:afterAutospacing="1"/>
              <w:rPr>
                <w:rFonts w:asciiTheme="minorHAnsi" w:hAnsiTheme="minorHAnsi" w:cstheme="minorHAnsi"/>
                <w:sz w:val="20"/>
                <w:szCs w:val="20"/>
              </w:rPr>
            </w:pPr>
            <w:r>
              <w:rPr>
                <w:rFonts w:asciiTheme="minorHAnsi" w:hAnsiTheme="minorHAnsi" w:cstheme="minorHAnsi"/>
              </w:rPr>
              <w:t xml:space="preserve">Co-led </w:t>
            </w:r>
            <w:r w:rsidRPr="006518FC">
              <w:rPr>
                <w:rFonts w:asciiTheme="minorHAnsi" w:hAnsiTheme="minorHAnsi" w:cstheme="minorHAnsi"/>
              </w:rPr>
              <w:t xml:space="preserve">with campus and divisional partners on the development of annual </w:t>
            </w:r>
            <w:r w:rsidRPr="006518FC">
              <w:rPr>
                <w:rFonts w:asciiTheme="minorHAnsi" w:hAnsiTheme="minorHAnsi" w:cstheme="minorHAnsi"/>
                <w:bCs/>
              </w:rPr>
              <w:t xml:space="preserve">fundraising </w:t>
            </w:r>
            <w:r w:rsidRPr="006518FC">
              <w:rPr>
                <w:rFonts w:asciiTheme="minorHAnsi" w:hAnsiTheme="minorHAnsi" w:cstheme="minorHAnsi"/>
              </w:rPr>
              <w:t>plans</w:t>
            </w:r>
            <w:r w:rsidR="00F853C0">
              <w:rPr>
                <w:rFonts w:asciiTheme="minorHAnsi" w:hAnsiTheme="minorHAnsi" w:cstheme="minorHAnsi"/>
              </w:rPr>
              <w:t xml:space="preserve"> with the following</w:t>
            </w:r>
            <w:r w:rsidRPr="006518FC">
              <w:rPr>
                <w:rFonts w:asciiTheme="minorHAnsi" w:hAnsiTheme="minorHAnsi" w:cstheme="minorHAnsi"/>
              </w:rPr>
              <w:t xml:space="preserve"> result</w:t>
            </w:r>
            <w:r w:rsidR="00F853C0">
              <w:rPr>
                <w:rFonts w:asciiTheme="minorHAnsi" w:hAnsiTheme="minorHAnsi" w:cstheme="minorHAnsi"/>
              </w:rPr>
              <w:t>s</w:t>
            </w:r>
            <w:r w:rsidR="00B85524">
              <w:rPr>
                <w:rFonts w:asciiTheme="minorHAnsi" w:hAnsiTheme="minorHAnsi" w:cstheme="minorHAnsi"/>
              </w:rPr>
              <w:t>:</w:t>
            </w:r>
            <w:r w:rsidRPr="006518FC">
              <w:rPr>
                <w:rFonts w:asciiTheme="minorHAnsi" w:hAnsiTheme="minorHAnsi" w:cstheme="minorHAnsi"/>
                <w:sz w:val="20"/>
                <w:szCs w:val="20"/>
              </w:rPr>
              <w:t xml:space="preserve"> </w:t>
            </w:r>
          </w:p>
          <w:p w14:paraId="0777301E" w14:textId="1EACCC9E" w:rsidR="00402BA0" w:rsidRPr="006518FC" w:rsidRDefault="00402BA0" w:rsidP="00402BA0">
            <w:pPr>
              <w:pStyle w:val="ListParagraph"/>
              <w:numPr>
                <w:ilvl w:val="1"/>
                <w:numId w:val="16"/>
              </w:numPr>
              <w:autoSpaceDE w:val="0"/>
              <w:autoSpaceDN w:val="0"/>
              <w:adjustRightInd w:val="0"/>
              <w:rPr>
                <w:rFonts w:asciiTheme="minorHAnsi" w:hAnsiTheme="minorHAnsi" w:cstheme="minorHAnsi"/>
                <w:color w:val="231F20"/>
              </w:rPr>
            </w:pPr>
            <w:r w:rsidRPr="006518FC">
              <w:rPr>
                <w:rFonts w:asciiTheme="minorHAnsi" w:hAnsiTheme="minorHAnsi" w:cstheme="minorHAnsi"/>
                <w:color w:val="231F20"/>
              </w:rPr>
              <w:t>Established inaugural development goals for the Division of Student Affairs with University Advancement</w:t>
            </w:r>
            <w:r w:rsidR="00B85524">
              <w:rPr>
                <w:rFonts w:asciiTheme="minorHAnsi" w:hAnsiTheme="minorHAnsi" w:cstheme="minorHAnsi"/>
                <w:color w:val="231F20"/>
              </w:rPr>
              <w:t>,</w:t>
            </w:r>
            <w:r w:rsidRPr="006518FC">
              <w:rPr>
                <w:rFonts w:asciiTheme="minorHAnsi" w:hAnsiTheme="minorHAnsi" w:cstheme="minorHAnsi"/>
                <w:color w:val="231F20"/>
              </w:rPr>
              <w:t xml:space="preserve"> raising over $27 million;</w:t>
            </w:r>
          </w:p>
          <w:p w14:paraId="027DA3E0" w14:textId="13DC691C" w:rsidR="00402BA0" w:rsidRPr="006518FC" w:rsidRDefault="00402BA0" w:rsidP="00402BA0">
            <w:pPr>
              <w:pStyle w:val="ListParagraph"/>
              <w:numPr>
                <w:ilvl w:val="1"/>
                <w:numId w:val="16"/>
              </w:numPr>
              <w:autoSpaceDE w:val="0"/>
              <w:autoSpaceDN w:val="0"/>
              <w:adjustRightInd w:val="0"/>
              <w:rPr>
                <w:rFonts w:asciiTheme="minorHAnsi" w:hAnsiTheme="minorHAnsi" w:cstheme="minorHAnsi"/>
                <w:color w:val="231F20"/>
              </w:rPr>
            </w:pPr>
            <w:r w:rsidRPr="006518FC">
              <w:rPr>
                <w:rFonts w:asciiTheme="minorHAnsi" w:hAnsiTheme="minorHAnsi" w:cstheme="minorHAnsi"/>
                <w:color w:val="231F20"/>
              </w:rPr>
              <w:t>Exceed</w:t>
            </w:r>
            <w:r w:rsidR="00F853C0">
              <w:rPr>
                <w:rFonts w:asciiTheme="minorHAnsi" w:hAnsiTheme="minorHAnsi" w:cstheme="minorHAnsi"/>
                <w:color w:val="231F20"/>
              </w:rPr>
              <w:t>ed</w:t>
            </w:r>
            <w:r w:rsidRPr="006518FC">
              <w:rPr>
                <w:rFonts w:asciiTheme="minorHAnsi" w:hAnsiTheme="minorHAnsi" w:cstheme="minorHAnsi"/>
                <w:color w:val="231F20"/>
              </w:rPr>
              <w:t xml:space="preserve"> previous fundraising efforts in CSUF Athletics history, raising over</w:t>
            </w:r>
          </w:p>
          <w:p w14:paraId="29048BF6" w14:textId="77777777" w:rsidR="00402BA0" w:rsidRPr="006518FC" w:rsidRDefault="00402BA0" w:rsidP="00402BA0">
            <w:pPr>
              <w:pStyle w:val="ListParagraph"/>
              <w:autoSpaceDE w:val="0"/>
              <w:autoSpaceDN w:val="0"/>
              <w:adjustRightInd w:val="0"/>
              <w:ind w:left="1440"/>
              <w:rPr>
                <w:rFonts w:asciiTheme="minorHAnsi" w:hAnsiTheme="minorHAnsi" w:cstheme="minorHAnsi"/>
                <w:color w:val="231F20"/>
              </w:rPr>
            </w:pPr>
            <w:r w:rsidRPr="006518FC">
              <w:rPr>
                <w:rFonts w:asciiTheme="minorHAnsi" w:hAnsiTheme="minorHAnsi" w:cstheme="minorHAnsi"/>
                <w:color w:val="231F20"/>
              </w:rPr>
              <w:lastRenderedPageBreak/>
              <w:t xml:space="preserve"> $11 million in the last five years;</w:t>
            </w:r>
          </w:p>
          <w:p w14:paraId="2E7A3011" w14:textId="77777777" w:rsidR="00402BA0" w:rsidRPr="006518FC" w:rsidRDefault="00402BA0" w:rsidP="00402BA0">
            <w:pPr>
              <w:pStyle w:val="ListParagraph"/>
              <w:numPr>
                <w:ilvl w:val="1"/>
                <w:numId w:val="16"/>
              </w:numPr>
              <w:autoSpaceDE w:val="0"/>
              <w:autoSpaceDN w:val="0"/>
              <w:adjustRightInd w:val="0"/>
              <w:rPr>
                <w:rFonts w:asciiTheme="minorHAnsi" w:hAnsiTheme="minorHAnsi" w:cstheme="minorHAnsi"/>
                <w:color w:val="231F20"/>
              </w:rPr>
            </w:pPr>
            <w:r w:rsidRPr="006518FC">
              <w:rPr>
                <w:rFonts w:asciiTheme="minorHAnsi" w:hAnsiTheme="minorHAnsi" w:cstheme="minorHAnsi"/>
                <w:color w:val="231F20"/>
              </w:rPr>
              <w:t>Secured over $16 million with the Division of Student Affairs fundraising initiatives;</w:t>
            </w:r>
          </w:p>
          <w:p w14:paraId="2092C289" w14:textId="09B917FD" w:rsidR="00402BA0" w:rsidRPr="006518FC" w:rsidRDefault="00402BA0" w:rsidP="00402BA0">
            <w:pPr>
              <w:pStyle w:val="ListParagraph"/>
              <w:numPr>
                <w:ilvl w:val="1"/>
                <w:numId w:val="16"/>
              </w:numPr>
              <w:autoSpaceDE w:val="0"/>
              <w:autoSpaceDN w:val="0"/>
              <w:adjustRightInd w:val="0"/>
              <w:rPr>
                <w:rFonts w:asciiTheme="minorHAnsi" w:hAnsiTheme="minorHAnsi" w:cstheme="minorHAnsi"/>
                <w:color w:val="231F20"/>
              </w:rPr>
            </w:pPr>
            <w:r w:rsidRPr="006518FC">
              <w:rPr>
                <w:rFonts w:asciiTheme="minorHAnsi" w:hAnsiTheme="minorHAnsi" w:cstheme="minorHAnsi"/>
                <w:color w:val="231F20"/>
              </w:rPr>
              <w:t>Complet</w:t>
            </w:r>
            <w:r w:rsidR="00F853C0">
              <w:rPr>
                <w:rFonts w:asciiTheme="minorHAnsi" w:hAnsiTheme="minorHAnsi" w:cstheme="minorHAnsi"/>
                <w:color w:val="231F20"/>
              </w:rPr>
              <w:t>ed</w:t>
            </w:r>
            <w:r w:rsidRPr="006518FC">
              <w:rPr>
                <w:rFonts w:asciiTheme="minorHAnsi" w:hAnsiTheme="minorHAnsi" w:cstheme="minorHAnsi"/>
                <w:color w:val="231F20"/>
              </w:rPr>
              <w:t xml:space="preserve"> a situation analysis and feasibility study in advance of CSUF’s next capital campaign.</w:t>
            </w:r>
          </w:p>
          <w:p w14:paraId="2CF758B8" w14:textId="1CD9FCF6" w:rsidR="00D25D56" w:rsidRPr="006518FC" w:rsidRDefault="007D7F82" w:rsidP="006A4A1E">
            <w:pPr>
              <w:pStyle w:val="ListParagraph"/>
              <w:numPr>
                <w:ilvl w:val="0"/>
                <w:numId w:val="16"/>
              </w:numPr>
              <w:spacing w:before="120"/>
              <w:rPr>
                <w:rFonts w:asciiTheme="minorHAnsi" w:hAnsiTheme="minorHAnsi" w:cstheme="minorHAnsi"/>
              </w:rPr>
            </w:pPr>
            <w:r w:rsidRPr="006518FC">
              <w:rPr>
                <w:rFonts w:asciiTheme="minorHAnsi" w:hAnsiTheme="minorHAnsi" w:cstheme="minorHAnsi"/>
              </w:rPr>
              <w:t>Led the ongoing transformation of</w:t>
            </w:r>
            <w:r w:rsidR="00D25D56" w:rsidRPr="006518FC">
              <w:rPr>
                <w:rFonts w:asciiTheme="minorHAnsi" w:hAnsiTheme="minorHAnsi" w:cstheme="minorHAnsi"/>
              </w:rPr>
              <w:t xml:space="preserve"> enrollment management </w:t>
            </w:r>
            <w:r w:rsidR="00814B2C" w:rsidRPr="006518FC">
              <w:rPr>
                <w:rFonts w:asciiTheme="minorHAnsi" w:hAnsiTheme="minorHAnsi" w:cstheme="minorHAnsi"/>
              </w:rPr>
              <w:t>emphasizing</w:t>
            </w:r>
            <w:r w:rsidR="00D25D56" w:rsidRPr="006518FC">
              <w:rPr>
                <w:rFonts w:asciiTheme="minorHAnsi" w:hAnsiTheme="minorHAnsi" w:cstheme="minorHAnsi"/>
              </w:rPr>
              <w:t xml:space="preserve"> class</w:t>
            </w:r>
            <w:r w:rsidR="00814B2C" w:rsidRPr="006518FC">
              <w:rPr>
                <w:rFonts w:asciiTheme="minorHAnsi" w:hAnsiTheme="minorHAnsi" w:cstheme="minorHAnsi"/>
              </w:rPr>
              <w:t xml:space="preserve"> shape</w:t>
            </w:r>
            <w:r w:rsidR="00D25D56" w:rsidRPr="006518FC">
              <w:rPr>
                <w:rFonts w:asciiTheme="minorHAnsi" w:hAnsiTheme="minorHAnsi" w:cstheme="minorHAnsi"/>
              </w:rPr>
              <w:t>, department yield initi</w:t>
            </w:r>
            <w:r w:rsidR="00795177" w:rsidRPr="006518FC">
              <w:rPr>
                <w:rFonts w:asciiTheme="minorHAnsi" w:hAnsiTheme="minorHAnsi" w:cstheme="minorHAnsi"/>
              </w:rPr>
              <w:t>atives</w:t>
            </w:r>
            <w:r w:rsidR="00814B2C" w:rsidRPr="006518FC">
              <w:rPr>
                <w:rFonts w:asciiTheme="minorHAnsi" w:hAnsiTheme="minorHAnsi" w:cstheme="minorHAnsi"/>
              </w:rPr>
              <w:t>,</w:t>
            </w:r>
            <w:r w:rsidR="00795177" w:rsidRPr="006518FC">
              <w:rPr>
                <w:rFonts w:asciiTheme="minorHAnsi" w:hAnsiTheme="minorHAnsi" w:cstheme="minorHAnsi"/>
              </w:rPr>
              <w:t xml:space="preserve"> and systems improvements</w:t>
            </w:r>
            <w:r w:rsidR="007C65AF" w:rsidRPr="006518FC">
              <w:rPr>
                <w:rFonts w:asciiTheme="minorHAnsi" w:hAnsiTheme="minorHAnsi" w:cstheme="minorHAnsi"/>
              </w:rPr>
              <w:t xml:space="preserve">, and developed </w:t>
            </w:r>
            <w:r w:rsidR="00795177" w:rsidRPr="006518FC">
              <w:rPr>
                <w:rFonts w:asciiTheme="minorHAnsi" w:hAnsiTheme="minorHAnsi" w:cstheme="minorHAnsi"/>
              </w:rPr>
              <w:t>a comprehensive and high-performing enrollment management</w:t>
            </w:r>
            <w:r w:rsidR="00C57F76" w:rsidRPr="006518FC">
              <w:rPr>
                <w:rFonts w:asciiTheme="minorHAnsi" w:hAnsiTheme="minorHAnsi" w:cstheme="minorHAnsi"/>
              </w:rPr>
              <w:t xml:space="preserve"> unit that:</w:t>
            </w:r>
          </w:p>
          <w:p w14:paraId="2813563A" w14:textId="35E801BB" w:rsidR="00C57F76" w:rsidRPr="006518FC" w:rsidRDefault="00C57F76" w:rsidP="006A4A1E">
            <w:pPr>
              <w:pStyle w:val="ListParagraph"/>
              <w:numPr>
                <w:ilvl w:val="1"/>
                <w:numId w:val="16"/>
              </w:numPr>
              <w:rPr>
                <w:rFonts w:asciiTheme="minorHAnsi" w:hAnsiTheme="minorHAnsi" w:cstheme="minorHAnsi"/>
              </w:rPr>
            </w:pPr>
            <w:r w:rsidRPr="006518FC">
              <w:rPr>
                <w:rFonts w:asciiTheme="minorHAnsi" w:hAnsiTheme="minorHAnsi" w:cstheme="minorHAnsi"/>
                <w:spacing w:val="-1"/>
              </w:rPr>
              <w:t>Implement</w:t>
            </w:r>
            <w:r w:rsidR="007C65AF" w:rsidRPr="006518FC">
              <w:rPr>
                <w:rFonts w:asciiTheme="minorHAnsi" w:hAnsiTheme="minorHAnsi" w:cstheme="minorHAnsi"/>
                <w:spacing w:val="-1"/>
              </w:rPr>
              <w:t>ed</w:t>
            </w:r>
            <w:r w:rsidRPr="006518FC">
              <w:rPr>
                <w:rFonts w:asciiTheme="minorHAnsi" w:hAnsiTheme="minorHAnsi" w:cstheme="minorHAnsi"/>
                <w:spacing w:val="-1"/>
              </w:rPr>
              <w:t xml:space="preserve"> a Retention Classification System to frame and guide analysis, policy, and services</w:t>
            </w:r>
            <w:r w:rsidR="00814B2C" w:rsidRPr="006518FC">
              <w:rPr>
                <w:rFonts w:asciiTheme="minorHAnsi" w:hAnsiTheme="minorHAnsi" w:cstheme="minorHAnsi"/>
                <w:spacing w:val="-1"/>
              </w:rPr>
              <w:t xml:space="preserve"> for student success and completion;</w:t>
            </w:r>
          </w:p>
          <w:p w14:paraId="08DFAF36" w14:textId="23B2D904" w:rsidR="00B74E98" w:rsidRPr="006518FC" w:rsidRDefault="00C57F76" w:rsidP="006A4A1E">
            <w:pPr>
              <w:pStyle w:val="ListParagraph"/>
              <w:widowControl w:val="0"/>
              <w:numPr>
                <w:ilvl w:val="1"/>
                <w:numId w:val="16"/>
              </w:numPr>
              <w:jc w:val="both"/>
              <w:rPr>
                <w:rFonts w:asciiTheme="minorHAnsi" w:hAnsiTheme="minorHAnsi" w:cstheme="minorHAnsi"/>
                <w:spacing w:val="-1"/>
              </w:rPr>
            </w:pPr>
            <w:r w:rsidRPr="006518FC">
              <w:rPr>
                <w:rFonts w:asciiTheme="minorHAnsi" w:hAnsiTheme="minorHAnsi" w:cstheme="minorHAnsi"/>
                <w:spacing w:val="-1"/>
              </w:rPr>
              <w:t>Improv</w:t>
            </w:r>
            <w:r w:rsidR="007C65AF" w:rsidRPr="006518FC">
              <w:rPr>
                <w:rFonts w:asciiTheme="minorHAnsi" w:hAnsiTheme="minorHAnsi" w:cstheme="minorHAnsi"/>
                <w:spacing w:val="-1"/>
              </w:rPr>
              <w:t>ed</w:t>
            </w:r>
            <w:r w:rsidRPr="006518FC">
              <w:rPr>
                <w:rFonts w:asciiTheme="minorHAnsi" w:hAnsiTheme="minorHAnsi" w:cstheme="minorHAnsi"/>
                <w:spacing w:val="-1"/>
              </w:rPr>
              <w:t xml:space="preserve"> feeder school relations, communications, </w:t>
            </w:r>
            <w:r w:rsidR="00814B2C" w:rsidRPr="006518FC">
              <w:rPr>
                <w:rFonts w:asciiTheme="minorHAnsi" w:hAnsiTheme="minorHAnsi" w:cstheme="minorHAnsi"/>
                <w:spacing w:val="-1"/>
              </w:rPr>
              <w:t xml:space="preserve">and </w:t>
            </w:r>
            <w:r w:rsidRPr="006518FC">
              <w:rPr>
                <w:rFonts w:asciiTheme="minorHAnsi" w:hAnsiTheme="minorHAnsi" w:cstheme="minorHAnsi"/>
                <w:spacing w:val="-1"/>
              </w:rPr>
              <w:t>outreach</w:t>
            </w:r>
            <w:r w:rsidR="00814B2C" w:rsidRPr="006518FC">
              <w:rPr>
                <w:rFonts w:asciiTheme="minorHAnsi" w:hAnsiTheme="minorHAnsi" w:cstheme="minorHAnsi"/>
                <w:spacing w:val="-1"/>
              </w:rPr>
              <w:t>;</w:t>
            </w:r>
          </w:p>
          <w:p w14:paraId="085170AE" w14:textId="779D874C" w:rsidR="00B74E98" w:rsidRPr="006518FC" w:rsidRDefault="00B74E98" w:rsidP="006A4A1E">
            <w:pPr>
              <w:pStyle w:val="ListParagraph"/>
              <w:widowControl w:val="0"/>
              <w:numPr>
                <w:ilvl w:val="1"/>
                <w:numId w:val="16"/>
              </w:numPr>
              <w:jc w:val="both"/>
              <w:rPr>
                <w:rFonts w:asciiTheme="minorHAnsi" w:hAnsiTheme="minorHAnsi" w:cstheme="minorHAnsi"/>
                <w:spacing w:val="-1"/>
              </w:rPr>
            </w:pPr>
            <w:r w:rsidRPr="006518FC">
              <w:rPr>
                <w:rFonts w:asciiTheme="minorHAnsi" w:hAnsiTheme="minorHAnsi" w:cstheme="minorHAnsi"/>
                <w:spacing w:val="-1"/>
              </w:rPr>
              <w:t>B</w:t>
            </w:r>
            <w:r w:rsidR="00C57F76" w:rsidRPr="006518FC">
              <w:rPr>
                <w:rFonts w:asciiTheme="minorHAnsi" w:hAnsiTheme="minorHAnsi" w:cstheme="minorHAnsi"/>
                <w:spacing w:val="-1"/>
              </w:rPr>
              <w:t>alance</w:t>
            </w:r>
            <w:r w:rsidRPr="006518FC">
              <w:rPr>
                <w:rFonts w:asciiTheme="minorHAnsi" w:hAnsiTheme="minorHAnsi" w:cstheme="minorHAnsi"/>
                <w:spacing w:val="-1"/>
              </w:rPr>
              <w:t>d</w:t>
            </w:r>
            <w:r w:rsidR="00C57F76" w:rsidRPr="006518FC">
              <w:rPr>
                <w:rFonts w:asciiTheme="minorHAnsi" w:hAnsiTheme="minorHAnsi" w:cstheme="minorHAnsi"/>
                <w:spacing w:val="-1"/>
              </w:rPr>
              <w:t xml:space="preserve"> enrollment targets and performance across demographics</w:t>
            </w:r>
            <w:r w:rsidR="00814B2C" w:rsidRPr="006518FC">
              <w:rPr>
                <w:rFonts w:asciiTheme="minorHAnsi" w:hAnsiTheme="minorHAnsi" w:cstheme="minorHAnsi"/>
                <w:spacing w:val="-1"/>
              </w:rPr>
              <w:t xml:space="preserve"> and</w:t>
            </w:r>
            <w:r w:rsidR="00C57F76" w:rsidRPr="006518FC">
              <w:rPr>
                <w:rFonts w:asciiTheme="minorHAnsi" w:hAnsiTheme="minorHAnsi" w:cstheme="minorHAnsi"/>
                <w:spacing w:val="-1"/>
              </w:rPr>
              <w:t xml:space="preserve"> campuses</w:t>
            </w:r>
            <w:r w:rsidR="00814B2C" w:rsidRPr="006518FC">
              <w:rPr>
                <w:rFonts w:asciiTheme="minorHAnsi" w:hAnsiTheme="minorHAnsi" w:cstheme="minorHAnsi"/>
                <w:spacing w:val="-1"/>
              </w:rPr>
              <w:t>;</w:t>
            </w:r>
          </w:p>
          <w:p w14:paraId="375C7052" w14:textId="6E5930DB" w:rsidR="00C57F76" w:rsidRPr="006518FC" w:rsidRDefault="00B74E98" w:rsidP="006A4A1E">
            <w:pPr>
              <w:pStyle w:val="ListParagraph"/>
              <w:widowControl w:val="0"/>
              <w:numPr>
                <w:ilvl w:val="1"/>
                <w:numId w:val="16"/>
              </w:numPr>
              <w:jc w:val="both"/>
              <w:rPr>
                <w:rFonts w:asciiTheme="minorHAnsi" w:hAnsiTheme="minorHAnsi" w:cstheme="minorHAnsi"/>
                <w:spacing w:val="-1"/>
              </w:rPr>
            </w:pPr>
            <w:r w:rsidRPr="006518FC">
              <w:rPr>
                <w:rFonts w:asciiTheme="minorHAnsi" w:hAnsiTheme="minorHAnsi" w:cstheme="minorHAnsi"/>
                <w:spacing w:val="-1"/>
              </w:rPr>
              <w:t>A</w:t>
            </w:r>
            <w:r w:rsidR="00C57F76" w:rsidRPr="006518FC">
              <w:rPr>
                <w:rFonts w:asciiTheme="minorHAnsi" w:hAnsiTheme="minorHAnsi" w:cstheme="minorHAnsi"/>
                <w:spacing w:val="-1"/>
              </w:rPr>
              <w:t>ssess</w:t>
            </w:r>
            <w:r w:rsidRPr="006518FC">
              <w:rPr>
                <w:rFonts w:asciiTheme="minorHAnsi" w:hAnsiTheme="minorHAnsi" w:cstheme="minorHAnsi"/>
                <w:spacing w:val="-1"/>
              </w:rPr>
              <w:t>ed</w:t>
            </w:r>
            <w:r w:rsidR="00C57F76" w:rsidRPr="006518FC">
              <w:rPr>
                <w:rFonts w:asciiTheme="minorHAnsi" w:hAnsiTheme="minorHAnsi" w:cstheme="minorHAnsi"/>
                <w:spacing w:val="-1"/>
              </w:rPr>
              <w:t xml:space="preserve"> inflow policies, processes, procedures, and systems</w:t>
            </w:r>
            <w:r w:rsidR="00814B2C" w:rsidRPr="006518FC">
              <w:rPr>
                <w:rFonts w:asciiTheme="minorHAnsi" w:hAnsiTheme="minorHAnsi" w:cstheme="minorHAnsi"/>
                <w:spacing w:val="-1"/>
              </w:rPr>
              <w:t>;</w:t>
            </w:r>
          </w:p>
          <w:p w14:paraId="704DBA99" w14:textId="70FDE4EF" w:rsidR="00B74E98" w:rsidRPr="006518FC" w:rsidRDefault="00C57F76" w:rsidP="006A4A1E">
            <w:pPr>
              <w:pStyle w:val="ListParagraph"/>
              <w:widowControl w:val="0"/>
              <w:numPr>
                <w:ilvl w:val="1"/>
                <w:numId w:val="16"/>
              </w:numPr>
              <w:jc w:val="both"/>
              <w:rPr>
                <w:rFonts w:asciiTheme="minorHAnsi" w:hAnsiTheme="minorHAnsi" w:cstheme="minorHAnsi"/>
                <w:spacing w:val="-1"/>
              </w:rPr>
            </w:pPr>
            <w:r w:rsidRPr="006518FC">
              <w:rPr>
                <w:rFonts w:asciiTheme="minorHAnsi" w:hAnsiTheme="minorHAnsi" w:cstheme="minorHAnsi"/>
                <w:spacing w:val="-1"/>
              </w:rPr>
              <w:t>Adopt</w:t>
            </w:r>
            <w:r w:rsidR="00B74E98" w:rsidRPr="006518FC">
              <w:rPr>
                <w:rFonts w:asciiTheme="minorHAnsi" w:hAnsiTheme="minorHAnsi" w:cstheme="minorHAnsi"/>
                <w:spacing w:val="-1"/>
              </w:rPr>
              <w:t>ed</w:t>
            </w:r>
            <w:r w:rsidRPr="006518FC">
              <w:rPr>
                <w:rFonts w:asciiTheme="minorHAnsi" w:hAnsiTheme="minorHAnsi" w:cstheme="minorHAnsi"/>
                <w:spacing w:val="-1"/>
              </w:rPr>
              <w:t xml:space="preserve"> a minimum six-year planning </w:t>
            </w:r>
            <w:r w:rsidR="00814B2C" w:rsidRPr="006518FC">
              <w:rPr>
                <w:rFonts w:asciiTheme="minorHAnsi" w:hAnsiTheme="minorHAnsi" w:cstheme="minorHAnsi"/>
                <w:spacing w:val="-1"/>
              </w:rPr>
              <w:t xml:space="preserve">range </w:t>
            </w:r>
            <w:r w:rsidRPr="006518FC">
              <w:rPr>
                <w:rFonts w:asciiTheme="minorHAnsi" w:hAnsiTheme="minorHAnsi" w:cstheme="minorHAnsi"/>
                <w:spacing w:val="-1"/>
              </w:rPr>
              <w:t>to capture six-year completion horizon</w:t>
            </w:r>
            <w:r w:rsidR="00814B2C" w:rsidRPr="006518FC">
              <w:rPr>
                <w:rFonts w:asciiTheme="minorHAnsi" w:hAnsiTheme="minorHAnsi" w:cstheme="minorHAnsi"/>
                <w:spacing w:val="-1"/>
              </w:rPr>
              <w:t>;</w:t>
            </w:r>
          </w:p>
          <w:p w14:paraId="70FC845A" w14:textId="34F2F5CA" w:rsidR="00C57F76" w:rsidRPr="006518FC" w:rsidRDefault="00C57F76" w:rsidP="006A4A1E">
            <w:pPr>
              <w:pStyle w:val="ListParagraph"/>
              <w:widowControl w:val="0"/>
              <w:numPr>
                <w:ilvl w:val="1"/>
                <w:numId w:val="16"/>
              </w:numPr>
              <w:jc w:val="both"/>
              <w:rPr>
                <w:rFonts w:asciiTheme="minorHAnsi" w:hAnsiTheme="minorHAnsi" w:cstheme="minorHAnsi"/>
                <w:spacing w:val="-1"/>
              </w:rPr>
            </w:pPr>
            <w:r w:rsidRPr="006518FC">
              <w:rPr>
                <w:rFonts w:asciiTheme="minorHAnsi" w:hAnsiTheme="minorHAnsi" w:cstheme="minorHAnsi"/>
                <w:spacing w:val="-1"/>
              </w:rPr>
              <w:t>Develop</w:t>
            </w:r>
            <w:r w:rsidR="00B74E98" w:rsidRPr="006518FC">
              <w:rPr>
                <w:rFonts w:asciiTheme="minorHAnsi" w:hAnsiTheme="minorHAnsi" w:cstheme="minorHAnsi"/>
                <w:spacing w:val="-1"/>
              </w:rPr>
              <w:t>ed</w:t>
            </w:r>
            <w:r w:rsidRPr="006518FC">
              <w:rPr>
                <w:rFonts w:asciiTheme="minorHAnsi" w:hAnsiTheme="minorHAnsi" w:cstheme="minorHAnsi"/>
                <w:spacing w:val="-1"/>
              </w:rPr>
              <w:t xml:space="preserve"> and manage</w:t>
            </w:r>
            <w:r w:rsidR="00B74E98" w:rsidRPr="006518FC">
              <w:rPr>
                <w:rFonts w:asciiTheme="minorHAnsi" w:hAnsiTheme="minorHAnsi" w:cstheme="minorHAnsi"/>
                <w:spacing w:val="-1"/>
              </w:rPr>
              <w:t>d</w:t>
            </w:r>
            <w:r w:rsidRPr="006518FC">
              <w:rPr>
                <w:rFonts w:asciiTheme="minorHAnsi" w:hAnsiTheme="minorHAnsi" w:cstheme="minorHAnsi"/>
                <w:spacing w:val="-1"/>
              </w:rPr>
              <w:t xml:space="preserve"> an integrated planning calendar</w:t>
            </w:r>
            <w:r w:rsidR="00814B2C" w:rsidRPr="006518FC">
              <w:rPr>
                <w:rFonts w:asciiTheme="minorHAnsi" w:hAnsiTheme="minorHAnsi" w:cstheme="minorHAnsi"/>
                <w:spacing w:val="-1"/>
              </w:rPr>
              <w:t xml:space="preserve"> across the</w:t>
            </w:r>
            <w:r w:rsidRPr="006518FC">
              <w:rPr>
                <w:rFonts w:asciiTheme="minorHAnsi" w:hAnsiTheme="minorHAnsi" w:cstheme="minorHAnsi"/>
                <w:spacing w:val="-1"/>
              </w:rPr>
              <w:t xml:space="preserve"> </w:t>
            </w:r>
            <w:r w:rsidR="005E602E" w:rsidRPr="006518FC">
              <w:rPr>
                <w:rFonts w:asciiTheme="minorHAnsi" w:hAnsiTheme="minorHAnsi" w:cstheme="minorHAnsi"/>
                <w:spacing w:val="-1"/>
              </w:rPr>
              <w:t>campus</w:t>
            </w:r>
            <w:r w:rsidR="00814B2C" w:rsidRPr="006518FC">
              <w:rPr>
                <w:rFonts w:asciiTheme="minorHAnsi" w:hAnsiTheme="minorHAnsi" w:cstheme="minorHAnsi"/>
                <w:spacing w:val="-1"/>
              </w:rPr>
              <w:t>.</w:t>
            </w:r>
          </w:p>
          <w:p w14:paraId="55960016" w14:textId="183937AA" w:rsidR="00F61139" w:rsidRPr="00F61139" w:rsidRDefault="00F61139" w:rsidP="00F61139">
            <w:pPr>
              <w:pStyle w:val="ListParagraph"/>
              <w:numPr>
                <w:ilvl w:val="0"/>
                <w:numId w:val="26"/>
              </w:numPr>
              <w:autoSpaceDE w:val="0"/>
              <w:autoSpaceDN w:val="0"/>
              <w:adjustRightInd w:val="0"/>
              <w:rPr>
                <w:rFonts w:asciiTheme="minorHAnsi" w:hAnsiTheme="minorHAnsi" w:cstheme="minorHAnsi"/>
              </w:rPr>
            </w:pPr>
            <w:r w:rsidRPr="00F61139">
              <w:rPr>
                <w:rFonts w:asciiTheme="minorHAnsi" w:hAnsiTheme="minorHAnsi" w:cstheme="minorHAnsi"/>
              </w:rPr>
              <w:t>Expand</w:t>
            </w:r>
            <w:r w:rsidR="00F853C0">
              <w:rPr>
                <w:rFonts w:asciiTheme="minorHAnsi" w:hAnsiTheme="minorHAnsi" w:cstheme="minorHAnsi"/>
              </w:rPr>
              <w:t>ed</w:t>
            </w:r>
            <w:r w:rsidRPr="00F61139">
              <w:rPr>
                <w:rFonts w:asciiTheme="minorHAnsi" w:hAnsiTheme="minorHAnsi" w:cstheme="minorHAnsi"/>
              </w:rPr>
              <w:t xml:space="preserve"> efforts to recruit high-quality and diverse tenure-track faculty as Dean for the Counseling and Psychological Services department:</w:t>
            </w:r>
          </w:p>
          <w:p w14:paraId="5EBD3F30" w14:textId="5C051304" w:rsidR="00D51A51" w:rsidRDefault="00F61139" w:rsidP="00F61139">
            <w:pPr>
              <w:pStyle w:val="ListParagraph"/>
              <w:numPr>
                <w:ilvl w:val="1"/>
                <w:numId w:val="16"/>
              </w:numPr>
              <w:autoSpaceDE w:val="0"/>
              <w:autoSpaceDN w:val="0"/>
              <w:adjustRightInd w:val="0"/>
              <w:rPr>
                <w:rFonts w:asciiTheme="minorHAnsi" w:hAnsiTheme="minorHAnsi" w:cstheme="minorHAnsi"/>
                <w:color w:val="231F20"/>
              </w:rPr>
            </w:pPr>
            <w:r w:rsidRPr="00226D29">
              <w:rPr>
                <w:rFonts w:asciiTheme="minorHAnsi" w:hAnsiTheme="minorHAnsi" w:cstheme="minorHAnsi"/>
                <w:color w:val="231F20"/>
              </w:rPr>
              <w:t xml:space="preserve">Established a tenure-track </w:t>
            </w:r>
            <w:proofErr w:type="gramStart"/>
            <w:r w:rsidRPr="00226D29">
              <w:rPr>
                <w:rFonts w:asciiTheme="minorHAnsi" w:hAnsiTheme="minorHAnsi" w:cstheme="minorHAnsi"/>
                <w:color w:val="231F20"/>
              </w:rPr>
              <w:t>faculty hiring</w:t>
            </w:r>
            <w:proofErr w:type="gramEnd"/>
            <w:r w:rsidRPr="00226D29">
              <w:rPr>
                <w:rFonts w:asciiTheme="minorHAnsi" w:hAnsiTheme="minorHAnsi" w:cstheme="minorHAnsi"/>
                <w:color w:val="231F20"/>
              </w:rPr>
              <w:t xml:space="preserve"> plan inclusive of diversity and inclusion hiring practices; </w:t>
            </w:r>
            <w:r w:rsidR="00A91499">
              <w:rPr>
                <w:rFonts w:asciiTheme="minorHAnsi" w:hAnsiTheme="minorHAnsi" w:cstheme="minorHAnsi"/>
                <w:color w:val="231F20"/>
              </w:rPr>
              <w:t>c</w:t>
            </w:r>
            <w:r w:rsidRPr="00226D29">
              <w:rPr>
                <w:rFonts w:asciiTheme="minorHAnsi" w:hAnsiTheme="minorHAnsi" w:cstheme="minorHAnsi"/>
                <w:color w:val="231F20"/>
              </w:rPr>
              <w:t xml:space="preserve">entralized budgeting processes to ensure all new faculty received competitive startup packages and newly designed on-boarding and professional development training programs to ensure their success. </w:t>
            </w:r>
          </w:p>
          <w:p w14:paraId="768E2035" w14:textId="1D2DFF83" w:rsidR="00F61139" w:rsidRDefault="00F61139" w:rsidP="00F61139">
            <w:pPr>
              <w:pStyle w:val="ListParagraph"/>
              <w:numPr>
                <w:ilvl w:val="1"/>
                <w:numId w:val="16"/>
              </w:numPr>
              <w:autoSpaceDE w:val="0"/>
              <w:autoSpaceDN w:val="0"/>
              <w:adjustRightInd w:val="0"/>
              <w:rPr>
                <w:rFonts w:asciiTheme="minorHAnsi" w:hAnsiTheme="minorHAnsi" w:cstheme="minorHAnsi"/>
                <w:color w:val="231F20"/>
              </w:rPr>
            </w:pPr>
            <w:r w:rsidRPr="00226D29">
              <w:rPr>
                <w:rFonts w:asciiTheme="minorHAnsi" w:hAnsiTheme="minorHAnsi" w:cstheme="minorHAnsi"/>
                <w:color w:val="231F20"/>
              </w:rPr>
              <w:t xml:space="preserve">Decided all retention, tenure, and promotion personnel actions pursuant to the </w:t>
            </w:r>
            <w:r w:rsidR="00A70386" w:rsidRPr="00226D29">
              <w:rPr>
                <w:rFonts w:asciiTheme="minorHAnsi" w:hAnsiTheme="minorHAnsi" w:cstheme="minorHAnsi"/>
                <w:color w:val="231F20"/>
              </w:rPr>
              <w:t>system wide</w:t>
            </w:r>
            <w:r w:rsidRPr="00226D29">
              <w:rPr>
                <w:rFonts w:asciiTheme="minorHAnsi" w:hAnsiTheme="minorHAnsi" w:cstheme="minorHAnsi"/>
                <w:color w:val="231F20"/>
              </w:rPr>
              <w:t xml:space="preserve"> Collective Bargaining Agreement and the University’s faculty personnel </w:t>
            </w:r>
            <w:r w:rsidR="00A70386" w:rsidRPr="00226D29">
              <w:rPr>
                <w:rFonts w:asciiTheme="minorHAnsi" w:hAnsiTheme="minorHAnsi" w:cstheme="minorHAnsi"/>
                <w:color w:val="231F20"/>
              </w:rPr>
              <w:t>policies</w:t>
            </w:r>
            <w:r w:rsidRPr="00226D29">
              <w:rPr>
                <w:rFonts w:asciiTheme="minorHAnsi" w:hAnsiTheme="minorHAnsi" w:cstheme="minorHAnsi"/>
                <w:color w:val="231F20"/>
              </w:rPr>
              <w:t xml:space="preserve"> and practices.  Awarded tenure and/or promotions to faculty members of Counseling and Psychological Services that met or exceeded all corresponding teaching, scholarship, and service requirements.</w:t>
            </w:r>
          </w:p>
          <w:p w14:paraId="4D7C3C0D" w14:textId="7B70FDD8" w:rsidR="00402BA0" w:rsidRPr="006518FC" w:rsidRDefault="00402BA0" w:rsidP="00402BA0">
            <w:pPr>
              <w:pStyle w:val="ListParagraph"/>
              <w:numPr>
                <w:ilvl w:val="0"/>
                <w:numId w:val="16"/>
              </w:numPr>
              <w:autoSpaceDE w:val="0"/>
              <w:autoSpaceDN w:val="0"/>
              <w:adjustRightInd w:val="0"/>
              <w:rPr>
                <w:rFonts w:asciiTheme="minorHAnsi" w:hAnsiTheme="minorHAnsi" w:cstheme="minorHAnsi"/>
              </w:rPr>
            </w:pPr>
            <w:r>
              <w:rPr>
                <w:rFonts w:asciiTheme="minorHAnsi" w:hAnsiTheme="minorHAnsi" w:cstheme="minorHAnsi"/>
              </w:rPr>
              <w:t>Co-l</w:t>
            </w:r>
            <w:r w:rsidRPr="006518FC">
              <w:rPr>
                <w:rFonts w:asciiTheme="minorHAnsi" w:hAnsiTheme="minorHAnsi" w:cstheme="minorHAnsi"/>
              </w:rPr>
              <w:t xml:space="preserve">ed efforts with the </w:t>
            </w:r>
            <w:r w:rsidR="00A70386" w:rsidRPr="006518FC">
              <w:rPr>
                <w:rFonts w:asciiTheme="minorHAnsi" w:hAnsiTheme="minorHAnsi" w:cstheme="minorHAnsi"/>
              </w:rPr>
              <w:t xml:space="preserve">Provost </w:t>
            </w:r>
            <w:r w:rsidR="00A70386">
              <w:rPr>
                <w:rFonts w:asciiTheme="minorHAnsi" w:hAnsiTheme="minorHAnsi" w:cstheme="minorHAnsi"/>
              </w:rPr>
              <w:t>&amp;</w:t>
            </w:r>
            <w:r>
              <w:rPr>
                <w:rFonts w:asciiTheme="minorHAnsi" w:hAnsiTheme="minorHAnsi" w:cstheme="minorHAnsi"/>
              </w:rPr>
              <w:t xml:space="preserve"> </w:t>
            </w:r>
            <w:r w:rsidRPr="006518FC">
              <w:rPr>
                <w:rFonts w:asciiTheme="minorHAnsi" w:hAnsiTheme="minorHAnsi" w:cstheme="minorHAnsi"/>
              </w:rPr>
              <w:t xml:space="preserve">Vice President for Academic Affairs to increase student achievement in </w:t>
            </w:r>
            <w:r>
              <w:rPr>
                <w:rFonts w:asciiTheme="minorHAnsi" w:hAnsiTheme="minorHAnsi" w:cstheme="minorHAnsi"/>
              </w:rPr>
              <w:t>the “</w:t>
            </w:r>
            <w:r w:rsidRPr="006518FC">
              <w:rPr>
                <w:rFonts w:asciiTheme="minorHAnsi" w:hAnsiTheme="minorHAnsi" w:cstheme="minorHAnsi"/>
              </w:rPr>
              <w:t>bottleneck, gateway and low success rate academic courses</w:t>
            </w:r>
            <w:r>
              <w:rPr>
                <w:rFonts w:asciiTheme="minorHAnsi" w:hAnsiTheme="minorHAnsi" w:cstheme="minorHAnsi"/>
              </w:rPr>
              <w:t>,”</w:t>
            </w:r>
            <w:r w:rsidRPr="006518FC">
              <w:rPr>
                <w:rFonts w:asciiTheme="minorHAnsi" w:hAnsiTheme="minorHAnsi" w:cstheme="minorHAnsi"/>
              </w:rPr>
              <w:t xml:space="preserve"> to drive improvements in student persistence, increase graduation rates, and narrow the achievement gaps of underrepresented students by more effec</w:t>
            </w:r>
            <w:r>
              <w:rPr>
                <w:rFonts w:asciiTheme="minorHAnsi" w:hAnsiTheme="minorHAnsi" w:cstheme="minorHAnsi"/>
              </w:rPr>
              <w:t>tively engaging faculty</w:t>
            </w:r>
            <w:r w:rsidR="00F853C0">
              <w:rPr>
                <w:rFonts w:asciiTheme="minorHAnsi" w:hAnsiTheme="minorHAnsi" w:cstheme="minorHAnsi"/>
              </w:rPr>
              <w:t xml:space="preserve"> through:</w:t>
            </w:r>
            <w:r>
              <w:rPr>
                <w:rFonts w:asciiTheme="minorHAnsi" w:hAnsiTheme="minorHAnsi" w:cstheme="minorHAnsi"/>
              </w:rPr>
              <w:t xml:space="preserve"> </w:t>
            </w:r>
          </w:p>
          <w:p w14:paraId="32188EF9" w14:textId="77777777" w:rsidR="00402BA0" w:rsidRPr="006518FC" w:rsidRDefault="00402BA0" w:rsidP="00402BA0">
            <w:pPr>
              <w:pStyle w:val="ListParagraph"/>
              <w:numPr>
                <w:ilvl w:val="1"/>
                <w:numId w:val="16"/>
              </w:numPr>
              <w:autoSpaceDE w:val="0"/>
              <w:autoSpaceDN w:val="0"/>
              <w:adjustRightInd w:val="0"/>
              <w:rPr>
                <w:rFonts w:asciiTheme="minorHAnsi" w:hAnsiTheme="minorHAnsi" w:cstheme="minorHAnsi"/>
                <w:color w:val="231F20"/>
              </w:rPr>
            </w:pPr>
            <w:r w:rsidRPr="006518FC">
              <w:rPr>
                <w:rFonts w:asciiTheme="minorHAnsi" w:hAnsiTheme="minorHAnsi" w:cstheme="minorHAnsi"/>
                <w:color w:val="231F20"/>
              </w:rPr>
              <w:t>Redesigned courses and supplemental instruction with enhanced emphasis on culturally responsive pedagogy directed specifically toward bottleneck courses;</w:t>
            </w:r>
          </w:p>
          <w:p w14:paraId="7331AE89" w14:textId="77777777" w:rsidR="00402BA0" w:rsidRPr="006518FC" w:rsidRDefault="00402BA0" w:rsidP="00402BA0">
            <w:pPr>
              <w:pStyle w:val="ListParagraph"/>
              <w:numPr>
                <w:ilvl w:val="1"/>
                <w:numId w:val="16"/>
              </w:numPr>
              <w:autoSpaceDE w:val="0"/>
              <w:autoSpaceDN w:val="0"/>
              <w:adjustRightInd w:val="0"/>
              <w:rPr>
                <w:rFonts w:asciiTheme="minorHAnsi" w:hAnsiTheme="minorHAnsi" w:cstheme="minorHAnsi"/>
                <w:color w:val="231F20"/>
              </w:rPr>
            </w:pPr>
            <w:r w:rsidRPr="006518FC">
              <w:rPr>
                <w:rFonts w:asciiTheme="minorHAnsi" w:hAnsiTheme="minorHAnsi" w:cstheme="minorHAnsi"/>
                <w:color w:val="231F20"/>
              </w:rPr>
              <w:t>Effectively addressed CSUF Strategic Planning Goals;</w:t>
            </w:r>
          </w:p>
          <w:p w14:paraId="5401B3EE" w14:textId="5A54CBCD" w:rsidR="00402BA0" w:rsidRPr="006518FC" w:rsidRDefault="00402BA0" w:rsidP="00402BA0">
            <w:pPr>
              <w:pStyle w:val="ListParagraph"/>
              <w:numPr>
                <w:ilvl w:val="1"/>
                <w:numId w:val="16"/>
              </w:numPr>
              <w:autoSpaceDE w:val="0"/>
              <w:autoSpaceDN w:val="0"/>
              <w:adjustRightInd w:val="0"/>
              <w:rPr>
                <w:rFonts w:asciiTheme="minorHAnsi" w:hAnsiTheme="minorHAnsi" w:cstheme="minorHAnsi"/>
                <w:color w:val="231F20"/>
              </w:rPr>
            </w:pPr>
            <w:r>
              <w:rPr>
                <w:rFonts w:asciiTheme="minorHAnsi" w:hAnsiTheme="minorHAnsi" w:cstheme="minorHAnsi"/>
                <w:color w:val="231F20"/>
              </w:rPr>
              <w:t>Forged</w:t>
            </w:r>
            <w:r w:rsidR="00C128FB">
              <w:rPr>
                <w:rFonts w:asciiTheme="minorHAnsi" w:hAnsiTheme="minorHAnsi" w:cstheme="minorHAnsi"/>
                <w:color w:val="231F20"/>
              </w:rPr>
              <w:t xml:space="preserve"> path</w:t>
            </w:r>
            <w:r w:rsidR="00A91499">
              <w:rPr>
                <w:rFonts w:asciiTheme="minorHAnsi" w:hAnsiTheme="minorHAnsi" w:cstheme="minorHAnsi"/>
                <w:color w:val="231F20"/>
              </w:rPr>
              <w:t xml:space="preserve"> </w:t>
            </w:r>
            <w:r>
              <w:rPr>
                <w:rFonts w:asciiTheme="minorHAnsi" w:hAnsiTheme="minorHAnsi" w:cstheme="minorHAnsi"/>
                <w:color w:val="231F20"/>
              </w:rPr>
              <w:t xml:space="preserve">for </w:t>
            </w:r>
            <w:r w:rsidR="00F853C0">
              <w:rPr>
                <w:rFonts w:asciiTheme="minorHAnsi" w:hAnsiTheme="minorHAnsi" w:cstheme="minorHAnsi"/>
                <w:color w:val="231F20"/>
              </w:rPr>
              <w:t>CSUF</w:t>
            </w:r>
            <w:r w:rsidR="00A91499">
              <w:rPr>
                <w:rFonts w:asciiTheme="minorHAnsi" w:hAnsiTheme="minorHAnsi" w:cstheme="minorHAnsi"/>
                <w:color w:val="231F20"/>
              </w:rPr>
              <w:t xml:space="preserve"> </w:t>
            </w:r>
            <w:r w:rsidRPr="006518FC">
              <w:rPr>
                <w:rFonts w:asciiTheme="minorHAnsi" w:hAnsiTheme="minorHAnsi" w:cstheme="minorHAnsi"/>
                <w:color w:val="231F20"/>
              </w:rPr>
              <w:t xml:space="preserve">to </w:t>
            </w:r>
            <w:proofErr w:type="gramStart"/>
            <w:r w:rsidRPr="006518FC">
              <w:rPr>
                <w:rFonts w:asciiTheme="minorHAnsi" w:hAnsiTheme="minorHAnsi" w:cstheme="minorHAnsi"/>
                <w:color w:val="231F20"/>
              </w:rPr>
              <w:t>be recognized</w:t>
            </w:r>
            <w:proofErr w:type="gramEnd"/>
            <w:r w:rsidRPr="006518FC">
              <w:rPr>
                <w:rFonts w:asciiTheme="minorHAnsi" w:hAnsiTheme="minorHAnsi" w:cstheme="minorHAnsi"/>
                <w:color w:val="231F20"/>
              </w:rPr>
              <w:t xml:space="preserve"> as a Center of Excellence </w:t>
            </w:r>
            <w:r w:rsidR="00A91499">
              <w:rPr>
                <w:rFonts w:asciiTheme="minorHAnsi" w:hAnsiTheme="minorHAnsi" w:cstheme="minorHAnsi"/>
                <w:color w:val="231F20"/>
              </w:rPr>
              <w:t xml:space="preserve">national model </w:t>
            </w:r>
            <w:r w:rsidRPr="006518FC">
              <w:rPr>
                <w:rFonts w:asciiTheme="minorHAnsi" w:hAnsiTheme="minorHAnsi" w:cstheme="minorHAnsi"/>
                <w:color w:val="231F20"/>
              </w:rPr>
              <w:t xml:space="preserve">for the training of </w:t>
            </w:r>
            <w:r w:rsidR="00A91499">
              <w:rPr>
                <w:rFonts w:asciiTheme="minorHAnsi" w:hAnsiTheme="minorHAnsi" w:cstheme="minorHAnsi"/>
                <w:color w:val="231F20"/>
              </w:rPr>
              <w:t>s</w:t>
            </w:r>
            <w:r w:rsidRPr="006518FC">
              <w:rPr>
                <w:rFonts w:asciiTheme="minorHAnsi" w:hAnsiTheme="minorHAnsi" w:cstheme="minorHAnsi"/>
                <w:color w:val="231F20"/>
              </w:rPr>
              <w:t xml:space="preserve">upplemental </w:t>
            </w:r>
            <w:r w:rsidR="00A91499">
              <w:rPr>
                <w:rFonts w:asciiTheme="minorHAnsi" w:hAnsiTheme="minorHAnsi" w:cstheme="minorHAnsi"/>
                <w:color w:val="231F20"/>
              </w:rPr>
              <w:t>i</w:t>
            </w:r>
            <w:r w:rsidRPr="006518FC">
              <w:rPr>
                <w:rFonts w:asciiTheme="minorHAnsi" w:hAnsiTheme="minorHAnsi" w:cstheme="minorHAnsi"/>
                <w:color w:val="231F20"/>
              </w:rPr>
              <w:t>nstruction based on the UMKC models across the CSU.</w:t>
            </w:r>
          </w:p>
          <w:p w14:paraId="60609C88" w14:textId="77777777" w:rsidR="00402BA0" w:rsidRPr="006518FC" w:rsidRDefault="00402BA0" w:rsidP="00402BA0">
            <w:pPr>
              <w:pStyle w:val="ListParagraph"/>
              <w:numPr>
                <w:ilvl w:val="0"/>
                <w:numId w:val="16"/>
              </w:numPr>
              <w:autoSpaceDE w:val="0"/>
              <w:autoSpaceDN w:val="0"/>
              <w:adjustRightInd w:val="0"/>
              <w:rPr>
                <w:rFonts w:asciiTheme="minorHAnsi" w:hAnsiTheme="minorHAnsi" w:cstheme="minorHAnsi"/>
              </w:rPr>
            </w:pPr>
            <w:r>
              <w:rPr>
                <w:rFonts w:asciiTheme="minorHAnsi" w:hAnsiTheme="minorHAnsi" w:cstheme="minorHAnsi"/>
              </w:rPr>
              <w:t xml:space="preserve">Co-led efforts </w:t>
            </w:r>
            <w:r w:rsidRPr="006518FC">
              <w:rPr>
                <w:rFonts w:asciiTheme="minorHAnsi" w:hAnsiTheme="minorHAnsi" w:cstheme="minorHAnsi"/>
              </w:rPr>
              <w:t xml:space="preserve">with the Provost </w:t>
            </w:r>
            <w:r>
              <w:rPr>
                <w:rFonts w:asciiTheme="minorHAnsi" w:hAnsiTheme="minorHAnsi" w:cstheme="minorHAnsi"/>
              </w:rPr>
              <w:t xml:space="preserve">&amp; </w:t>
            </w:r>
            <w:r w:rsidRPr="006518FC">
              <w:rPr>
                <w:rFonts w:asciiTheme="minorHAnsi" w:hAnsiTheme="minorHAnsi" w:cstheme="minorHAnsi"/>
              </w:rPr>
              <w:t>Vice President for Academic Affairs and Vice President of Information Technology to establish and provide guidance of the High-Imp</w:t>
            </w:r>
            <w:r>
              <w:rPr>
                <w:rFonts w:asciiTheme="minorHAnsi" w:hAnsiTheme="minorHAnsi" w:cstheme="minorHAnsi"/>
              </w:rPr>
              <w:t>act Practices (HIPs) Task Force:</w:t>
            </w:r>
          </w:p>
          <w:p w14:paraId="7561FCE6" w14:textId="77777777" w:rsidR="00402BA0" w:rsidRPr="006518FC" w:rsidRDefault="00402BA0" w:rsidP="00402BA0">
            <w:pPr>
              <w:pStyle w:val="ListParagraph"/>
              <w:numPr>
                <w:ilvl w:val="1"/>
                <w:numId w:val="16"/>
              </w:numPr>
              <w:autoSpaceDE w:val="0"/>
              <w:autoSpaceDN w:val="0"/>
              <w:adjustRightInd w:val="0"/>
              <w:rPr>
                <w:rFonts w:asciiTheme="minorHAnsi" w:hAnsiTheme="minorHAnsi" w:cstheme="minorHAnsi"/>
                <w:color w:val="231F20"/>
              </w:rPr>
            </w:pPr>
            <w:r>
              <w:rPr>
                <w:rFonts w:asciiTheme="minorHAnsi" w:hAnsiTheme="minorHAnsi" w:cstheme="minorHAnsi"/>
                <w:color w:val="231F20"/>
              </w:rPr>
              <w:t xml:space="preserve">Led </w:t>
            </w:r>
            <w:r w:rsidRPr="006518FC">
              <w:rPr>
                <w:rFonts w:asciiTheme="minorHAnsi" w:hAnsiTheme="minorHAnsi" w:cstheme="minorHAnsi"/>
                <w:color w:val="231F20"/>
              </w:rPr>
              <w:t>national recogn</w:t>
            </w:r>
            <w:r>
              <w:rPr>
                <w:rFonts w:asciiTheme="minorHAnsi" w:hAnsiTheme="minorHAnsi" w:cstheme="minorHAnsi"/>
                <w:color w:val="231F20"/>
              </w:rPr>
              <w:t xml:space="preserve">ized </w:t>
            </w:r>
            <w:r w:rsidRPr="006518FC">
              <w:rPr>
                <w:rFonts w:asciiTheme="minorHAnsi" w:hAnsiTheme="minorHAnsi" w:cstheme="minorHAnsi"/>
                <w:color w:val="231F20"/>
              </w:rPr>
              <w:t>work to build a robust model for identifying and measuring curricular and co-curricular HIPs at CSUF; set targets; collected an inventory of current potential HIPs; determined a process for designating HIPs; and, evaluated HIPs in terms of university learning outcomes, engagement, retention, and graduation;</w:t>
            </w:r>
          </w:p>
          <w:p w14:paraId="4B2FE82F" w14:textId="77777777" w:rsidR="00402BA0" w:rsidRPr="006518FC" w:rsidRDefault="00402BA0" w:rsidP="00402BA0">
            <w:pPr>
              <w:pStyle w:val="ListParagraph"/>
              <w:numPr>
                <w:ilvl w:val="1"/>
                <w:numId w:val="16"/>
              </w:numPr>
              <w:autoSpaceDE w:val="0"/>
              <w:autoSpaceDN w:val="0"/>
              <w:adjustRightInd w:val="0"/>
              <w:rPr>
                <w:rFonts w:asciiTheme="minorHAnsi" w:hAnsiTheme="minorHAnsi" w:cstheme="minorHAnsi"/>
                <w:color w:val="231F20"/>
              </w:rPr>
            </w:pPr>
            <w:r w:rsidRPr="006518FC">
              <w:rPr>
                <w:rFonts w:asciiTheme="minorHAnsi" w:hAnsiTheme="minorHAnsi" w:cstheme="minorHAnsi"/>
                <w:color w:val="231F20"/>
              </w:rPr>
              <w:t>Developed a University Strategic Goal ensuring 80% of CSUF students participate in at least three HIPs by graduation;</w:t>
            </w:r>
          </w:p>
          <w:p w14:paraId="07EB2AD2" w14:textId="77777777" w:rsidR="00402BA0" w:rsidRPr="006518FC" w:rsidRDefault="00402BA0" w:rsidP="00402BA0">
            <w:pPr>
              <w:pStyle w:val="ListParagraph"/>
              <w:numPr>
                <w:ilvl w:val="1"/>
                <w:numId w:val="16"/>
              </w:numPr>
              <w:autoSpaceDE w:val="0"/>
              <w:autoSpaceDN w:val="0"/>
              <w:adjustRightInd w:val="0"/>
              <w:rPr>
                <w:rFonts w:asciiTheme="minorHAnsi" w:hAnsiTheme="minorHAnsi" w:cstheme="minorHAnsi"/>
                <w:color w:val="231F20"/>
              </w:rPr>
            </w:pPr>
            <w:r w:rsidRPr="006518FC">
              <w:rPr>
                <w:rFonts w:asciiTheme="minorHAnsi" w:hAnsiTheme="minorHAnsi" w:cstheme="minorHAnsi"/>
                <w:color w:val="231F20"/>
              </w:rPr>
              <w:t>Received CSUF’s designation as the lead campus of the CSU consortium on HIPs under a Chancellor’s Office Gates Foundation grant.</w:t>
            </w:r>
          </w:p>
          <w:p w14:paraId="63D6624D" w14:textId="77777777" w:rsidR="00402BA0" w:rsidRPr="006518FC" w:rsidRDefault="00402BA0" w:rsidP="00402BA0">
            <w:pPr>
              <w:pStyle w:val="ListParagraph"/>
              <w:numPr>
                <w:ilvl w:val="0"/>
                <w:numId w:val="16"/>
              </w:numPr>
              <w:autoSpaceDE w:val="0"/>
              <w:autoSpaceDN w:val="0"/>
              <w:adjustRightInd w:val="0"/>
              <w:rPr>
                <w:rFonts w:asciiTheme="minorHAnsi" w:hAnsiTheme="minorHAnsi" w:cstheme="minorHAnsi"/>
              </w:rPr>
            </w:pPr>
            <w:r w:rsidRPr="006518FC">
              <w:rPr>
                <w:rFonts w:asciiTheme="minorHAnsi" w:hAnsiTheme="minorHAnsi" w:cstheme="minorHAnsi"/>
              </w:rPr>
              <w:lastRenderedPageBreak/>
              <w:t>Provided vision and leadership for the Student Success Teams Steering Committee that is now a national model which:</w:t>
            </w:r>
          </w:p>
          <w:p w14:paraId="3285FDAA" w14:textId="77777777" w:rsidR="00402BA0" w:rsidRPr="006518FC" w:rsidRDefault="00402BA0" w:rsidP="00402BA0">
            <w:pPr>
              <w:pStyle w:val="ListParagraph"/>
              <w:numPr>
                <w:ilvl w:val="1"/>
                <w:numId w:val="16"/>
              </w:numPr>
              <w:autoSpaceDE w:val="0"/>
              <w:autoSpaceDN w:val="0"/>
              <w:adjustRightInd w:val="0"/>
              <w:rPr>
                <w:rFonts w:asciiTheme="minorHAnsi" w:hAnsiTheme="minorHAnsi" w:cstheme="minorHAnsi"/>
              </w:rPr>
            </w:pPr>
            <w:r w:rsidRPr="006518FC">
              <w:rPr>
                <w:rFonts w:asciiTheme="minorHAnsi" w:hAnsiTheme="minorHAnsi" w:cstheme="minorHAnsi"/>
              </w:rPr>
              <w:t xml:space="preserve">Used actionable data to drive campus-wide conversations and decision-making (e.g., bottleneck courses, equitable funding practices for faculty support, and student success campaigns) to </w:t>
            </w:r>
            <w:r w:rsidRPr="006518FC">
              <w:rPr>
                <w:rFonts w:asciiTheme="minorHAnsi" w:hAnsiTheme="minorHAnsi" w:cstheme="minorHAnsi"/>
                <w:bCs/>
              </w:rPr>
              <w:t>increase graduation rates and narrow achievement gaps;</w:t>
            </w:r>
          </w:p>
          <w:p w14:paraId="5961267E" w14:textId="77777777" w:rsidR="00402BA0" w:rsidRPr="006518FC" w:rsidRDefault="00402BA0" w:rsidP="00402BA0">
            <w:pPr>
              <w:pStyle w:val="ListParagraph"/>
              <w:numPr>
                <w:ilvl w:val="1"/>
                <w:numId w:val="16"/>
              </w:numPr>
              <w:autoSpaceDE w:val="0"/>
              <w:autoSpaceDN w:val="0"/>
              <w:adjustRightInd w:val="0"/>
              <w:rPr>
                <w:rFonts w:asciiTheme="minorHAnsi" w:hAnsiTheme="minorHAnsi" w:cstheme="minorHAnsi"/>
              </w:rPr>
            </w:pPr>
            <w:r w:rsidRPr="006518FC">
              <w:rPr>
                <w:rFonts w:asciiTheme="minorHAnsi" w:hAnsiTheme="minorHAnsi" w:cstheme="minorHAnsi"/>
              </w:rPr>
              <w:t xml:space="preserve">Accelerated Cal State Fullerton’s progress toward meeting and exceeding the goals of the University’s 2013-2018 Strategic Plan and the targets of CSU’s 2025 Graduation Initiative; and </w:t>
            </w:r>
          </w:p>
          <w:p w14:paraId="7F0E9167" w14:textId="77777777" w:rsidR="00402BA0" w:rsidRPr="006518FC" w:rsidRDefault="00402BA0" w:rsidP="00402BA0">
            <w:pPr>
              <w:pStyle w:val="ListParagraph"/>
              <w:numPr>
                <w:ilvl w:val="1"/>
                <w:numId w:val="16"/>
              </w:numPr>
              <w:autoSpaceDE w:val="0"/>
              <w:autoSpaceDN w:val="0"/>
              <w:adjustRightInd w:val="0"/>
              <w:rPr>
                <w:rFonts w:asciiTheme="minorHAnsi" w:hAnsiTheme="minorHAnsi" w:cstheme="minorHAnsi"/>
              </w:rPr>
            </w:pPr>
            <w:proofErr w:type="gramStart"/>
            <w:r w:rsidRPr="006518FC">
              <w:rPr>
                <w:rFonts w:asciiTheme="minorHAnsi" w:hAnsiTheme="minorHAnsi" w:cstheme="minorHAnsi"/>
              </w:rPr>
              <w:t>Led the launch of the strategic plan and the establishment of college-based Student Success Teams, resulting in Cal State Fullerton exceeding its six-year graduation rate goal (from 51 to 62.3 percent, with the goal of 61 percent) and narrowing the achievement gaps between underrepresented and non-underrepresented students (from 12 to 8.7 percentage points, with the goal of 6 percentage points) in three years.</w:t>
            </w:r>
            <w:proofErr w:type="gramEnd"/>
          </w:p>
          <w:p w14:paraId="0C3E2B0D" w14:textId="4E2E0940" w:rsidR="00CA7DE1" w:rsidRPr="006518FC" w:rsidRDefault="00CA7DE1" w:rsidP="006A4A1E">
            <w:pPr>
              <w:autoSpaceDE w:val="0"/>
              <w:autoSpaceDN w:val="0"/>
              <w:adjustRightInd w:val="0"/>
              <w:rPr>
                <w:rFonts w:asciiTheme="minorHAnsi" w:hAnsiTheme="minorHAnsi" w:cstheme="minorHAnsi"/>
                <w:b/>
                <w:bCs/>
                <w:szCs w:val="22"/>
              </w:rPr>
            </w:pPr>
          </w:p>
        </w:tc>
      </w:tr>
      <w:tr w:rsidR="006518FC" w:rsidRPr="006518FC" w14:paraId="6BC7C76A" w14:textId="77777777" w:rsidTr="006A4A1E">
        <w:trPr>
          <w:trHeight w:val="323"/>
        </w:trPr>
        <w:tc>
          <w:tcPr>
            <w:tcW w:w="6278" w:type="dxa"/>
            <w:gridSpan w:val="2"/>
          </w:tcPr>
          <w:p w14:paraId="477F74D6" w14:textId="7B480D84" w:rsidR="006518FC" w:rsidRPr="006518FC" w:rsidRDefault="00C128FB" w:rsidP="00D51A51">
            <w:pPr>
              <w:rPr>
                <w:rFonts w:asciiTheme="minorHAnsi" w:hAnsiTheme="minorHAnsi" w:cstheme="minorHAnsi"/>
                <w:b/>
                <w:bCs/>
                <w:szCs w:val="22"/>
              </w:rPr>
            </w:pPr>
            <w:r>
              <w:rPr>
                <w:rFonts w:asciiTheme="minorHAnsi" w:hAnsiTheme="minorHAnsi" w:cstheme="minorHAnsi"/>
                <w:b/>
                <w:bCs/>
                <w:szCs w:val="22"/>
              </w:rPr>
              <w:lastRenderedPageBreak/>
              <w:t xml:space="preserve">John Jay Institute </w:t>
            </w:r>
            <w:r w:rsidR="00D51A51">
              <w:rPr>
                <w:rFonts w:asciiTheme="minorHAnsi" w:hAnsiTheme="minorHAnsi" w:cstheme="minorHAnsi"/>
                <w:b/>
                <w:bCs/>
                <w:szCs w:val="22"/>
              </w:rPr>
              <w:t>of</w:t>
            </w:r>
            <w:r>
              <w:rPr>
                <w:rFonts w:asciiTheme="minorHAnsi" w:hAnsiTheme="minorHAnsi" w:cstheme="minorHAnsi"/>
                <w:b/>
                <w:bCs/>
                <w:szCs w:val="22"/>
              </w:rPr>
              <w:t xml:space="preserve"> Criminal Justice</w:t>
            </w:r>
          </w:p>
        </w:tc>
        <w:tc>
          <w:tcPr>
            <w:tcW w:w="4675" w:type="dxa"/>
          </w:tcPr>
          <w:p w14:paraId="7FB2071C" w14:textId="620A3B62" w:rsidR="006518FC" w:rsidRPr="006518FC" w:rsidRDefault="006518FC" w:rsidP="006A4A1E">
            <w:pPr>
              <w:jc w:val="right"/>
              <w:rPr>
                <w:rFonts w:asciiTheme="minorHAnsi" w:hAnsiTheme="minorHAnsi" w:cstheme="minorHAnsi"/>
                <w:b/>
                <w:bCs/>
                <w:u w:val="single"/>
              </w:rPr>
            </w:pPr>
            <w:r w:rsidRPr="006518FC">
              <w:rPr>
                <w:rFonts w:asciiTheme="minorHAnsi" w:hAnsiTheme="minorHAnsi" w:cstheme="minorHAnsi"/>
                <w:b/>
                <w:bCs/>
                <w:szCs w:val="22"/>
              </w:rPr>
              <w:t xml:space="preserve">      2006 –2012</w:t>
            </w:r>
          </w:p>
        </w:tc>
      </w:tr>
      <w:tr w:rsidR="006518FC" w:rsidRPr="006518FC" w14:paraId="3B623368" w14:textId="77777777" w:rsidTr="006A4A1E">
        <w:tc>
          <w:tcPr>
            <w:tcW w:w="10953" w:type="dxa"/>
            <w:gridSpan w:val="3"/>
          </w:tcPr>
          <w:p w14:paraId="4FF66A8B" w14:textId="760F950C" w:rsidR="006518FC" w:rsidRPr="006518FC" w:rsidRDefault="006518FC" w:rsidP="006A4A1E">
            <w:pPr>
              <w:rPr>
                <w:rFonts w:asciiTheme="minorHAnsi" w:hAnsiTheme="minorHAnsi" w:cstheme="minorHAnsi"/>
                <w:bCs/>
                <w:i/>
                <w:szCs w:val="22"/>
              </w:rPr>
            </w:pPr>
            <w:r w:rsidRPr="006518FC">
              <w:rPr>
                <w:rFonts w:asciiTheme="minorHAnsi" w:hAnsiTheme="minorHAnsi" w:cstheme="minorHAnsi"/>
                <w:bCs/>
                <w:i/>
                <w:szCs w:val="22"/>
              </w:rPr>
              <w:t>A senior college in the City University of New York (CUNY) system, John Jay is a commuter campus serving more than 15,000, including the highest percentage of full-time working students in the CUNY system.</w:t>
            </w:r>
          </w:p>
        </w:tc>
      </w:tr>
      <w:tr w:rsidR="00F426D4" w:rsidRPr="006518FC" w14:paraId="248E9723" w14:textId="77777777" w:rsidTr="006A4A1E">
        <w:tc>
          <w:tcPr>
            <w:tcW w:w="10953" w:type="dxa"/>
            <w:gridSpan w:val="3"/>
          </w:tcPr>
          <w:p w14:paraId="52B2EA8B" w14:textId="7A15AFA4" w:rsidR="006518FC" w:rsidRDefault="006518FC" w:rsidP="006A4A1E">
            <w:pPr>
              <w:rPr>
                <w:rFonts w:asciiTheme="minorHAnsi" w:hAnsiTheme="minorHAnsi" w:cstheme="minorHAnsi"/>
                <w:b/>
                <w:bCs/>
                <w:szCs w:val="22"/>
              </w:rPr>
            </w:pPr>
          </w:p>
          <w:p w14:paraId="7045559C" w14:textId="425EF045" w:rsidR="00903255" w:rsidRDefault="00F426D4" w:rsidP="006A4A1E">
            <w:pPr>
              <w:rPr>
                <w:rFonts w:asciiTheme="minorHAnsi" w:hAnsiTheme="minorHAnsi" w:cstheme="minorHAnsi"/>
                <w:b/>
                <w:bCs/>
                <w:szCs w:val="22"/>
              </w:rPr>
            </w:pPr>
            <w:r w:rsidRPr="006518FC">
              <w:rPr>
                <w:rFonts w:asciiTheme="minorHAnsi" w:hAnsiTheme="minorHAnsi" w:cstheme="minorHAnsi"/>
                <w:b/>
                <w:bCs/>
                <w:szCs w:val="22"/>
              </w:rPr>
              <w:t>Vice Pre</w:t>
            </w:r>
            <w:r w:rsidR="00400356">
              <w:rPr>
                <w:rFonts w:asciiTheme="minorHAnsi" w:hAnsiTheme="minorHAnsi" w:cstheme="minorHAnsi"/>
                <w:b/>
                <w:bCs/>
                <w:szCs w:val="22"/>
              </w:rPr>
              <w:t>sident for Student Affairs</w:t>
            </w:r>
          </w:p>
          <w:p w14:paraId="69F88014" w14:textId="77777777" w:rsidR="005C1BDB" w:rsidRPr="006518FC" w:rsidRDefault="005C1BDB" w:rsidP="006A4A1E">
            <w:pPr>
              <w:rPr>
                <w:rFonts w:asciiTheme="minorHAnsi" w:hAnsiTheme="minorHAnsi" w:cstheme="minorHAnsi"/>
                <w:b/>
                <w:bCs/>
                <w:szCs w:val="22"/>
              </w:rPr>
            </w:pPr>
          </w:p>
          <w:p w14:paraId="14CCF4DF" w14:textId="034F6219" w:rsidR="00903255" w:rsidRPr="006518FC" w:rsidRDefault="00A91499" w:rsidP="006A4A1E">
            <w:pPr>
              <w:pStyle w:val="ListParagraph"/>
              <w:numPr>
                <w:ilvl w:val="0"/>
                <w:numId w:val="3"/>
              </w:numPr>
              <w:rPr>
                <w:rFonts w:asciiTheme="minorHAnsi" w:hAnsiTheme="minorHAnsi" w:cstheme="minorHAnsi"/>
              </w:rPr>
            </w:pPr>
            <w:r>
              <w:rPr>
                <w:rFonts w:asciiTheme="minorHAnsi" w:hAnsiTheme="minorHAnsi" w:cstheme="minorHAnsi"/>
              </w:rPr>
              <w:t>Led Campus efforts to p</w:t>
            </w:r>
            <w:r w:rsidR="00903255" w:rsidRPr="006518FC">
              <w:rPr>
                <w:rFonts w:asciiTheme="minorHAnsi" w:hAnsiTheme="minorHAnsi" w:cstheme="minorHAnsi"/>
              </w:rPr>
              <w:t>romote a student-centered community environment that supported the holistic development of a diverse population of students.</w:t>
            </w:r>
          </w:p>
          <w:p w14:paraId="38462F69" w14:textId="697B4102" w:rsidR="00A91499" w:rsidRDefault="00A91499" w:rsidP="00A91499">
            <w:pPr>
              <w:pStyle w:val="ListParagraph"/>
              <w:numPr>
                <w:ilvl w:val="0"/>
                <w:numId w:val="3"/>
              </w:numPr>
              <w:rPr>
                <w:rFonts w:asciiTheme="minorHAnsi" w:hAnsiTheme="minorHAnsi" w:cstheme="minorHAnsi"/>
              </w:rPr>
            </w:pPr>
            <w:r>
              <w:rPr>
                <w:rFonts w:asciiTheme="minorHAnsi" w:hAnsiTheme="minorHAnsi" w:cstheme="minorHAnsi"/>
              </w:rPr>
              <w:t>Provided vision and leadership to a</w:t>
            </w:r>
            <w:r w:rsidR="00903255" w:rsidRPr="006518FC">
              <w:rPr>
                <w:rFonts w:asciiTheme="minorHAnsi" w:hAnsiTheme="minorHAnsi" w:cstheme="minorHAnsi"/>
              </w:rPr>
              <w:t xml:space="preserve"> staff of 120 and ma</w:t>
            </w:r>
            <w:r>
              <w:rPr>
                <w:rFonts w:asciiTheme="minorHAnsi" w:hAnsiTheme="minorHAnsi" w:cstheme="minorHAnsi"/>
              </w:rPr>
              <w:t xml:space="preserve">naged a $4 million budget including </w:t>
            </w:r>
            <w:r w:rsidRPr="006518FC">
              <w:rPr>
                <w:rFonts w:asciiTheme="minorHAnsi" w:hAnsiTheme="minorHAnsi" w:cstheme="minorHAnsi"/>
              </w:rPr>
              <w:t>all student services entities on campus, including: Accessibility Services, Athletics, Career Services, Children’s Center, Community Outreach and Service Learning Office, Counseling Services, Health Services, Student Activities and Campus Life, Urban Male Init</w:t>
            </w:r>
            <w:r>
              <w:rPr>
                <w:rFonts w:asciiTheme="minorHAnsi" w:hAnsiTheme="minorHAnsi" w:cstheme="minorHAnsi"/>
              </w:rPr>
              <w:t>iative, and the Women’s Center.</w:t>
            </w:r>
          </w:p>
          <w:p w14:paraId="0857D990" w14:textId="32367CB9" w:rsidR="00903255" w:rsidRPr="00A91499" w:rsidRDefault="00A91499" w:rsidP="00F801C9">
            <w:pPr>
              <w:pStyle w:val="ListParagraph"/>
              <w:numPr>
                <w:ilvl w:val="0"/>
                <w:numId w:val="3"/>
              </w:numPr>
              <w:rPr>
                <w:rFonts w:asciiTheme="minorHAnsi" w:hAnsiTheme="minorHAnsi" w:cstheme="minorHAnsi"/>
              </w:rPr>
            </w:pPr>
            <w:r w:rsidRPr="00A91499">
              <w:rPr>
                <w:rFonts w:asciiTheme="minorHAnsi" w:hAnsiTheme="minorHAnsi" w:cstheme="minorHAnsi"/>
              </w:rPr>
              <w:t xml:space="preserve">Member of the </w:t>
            </w:r>
            <w:r w:rsidR="00903255" w:rsidRPr="00A91499">
              <w:rPr>
                <w:rFonts w:asciiTheme="minorHAnsi" w:hAnsiTheme="minorHAnsi" w:cstheme="minorHAnsi"/>
              </w:rPr>
              <w:t>executive team</w:t>
            </w:r>
            <w:r>
              <w:rPr>
                <w:rFonts w:asciiTheme="minorHAnsi" w:hAnsiTheme="minorHAnsi" w:cstheme="minorHAnsi"/>
              </w:rPr>
              <w:t xml:space="preserve"> </w:t>
            </w:r>
            <w:r w:rsidR="00903255" w:rsidRPr="00A91499">
              <w:rPr>
                <w:rFonts w:asciiTheme="minorHAnsi" w:hAnsiTheme="minorHAnsi" w:cstheme="minorHAnsi"/>
              </w:rPr>
              <w:t xml:space="preserve">participating in the development of long-term goals to increase engagement, </w:t>
            </w:r>
            <w:r w:rsidR="00400356" w:rsidRPr="00A91499">
              <w:rPr>
                <w:rFonts w:asciiTheme="minorHAnsi" w:hAnsiTheme="minorHAnsi" w:cstheme="minorHAnsi"/>
              </w:rPr>
              <w:t>retention and graduation rates.</w:t>
            </w:r>
          </w:p>
          <w:p w14:paraId="06A7A5B8" w14:textId="77777777" w:rsidR="00EB5C01" w:rsidRPr="006518FC" w:rsidRDefault="00EB5C01" w:rsidP="00EB5C01">
            <w:pPr>
              <w:pStyle w:val="ListParagraph"/>
              <w:numPr>
                <w:ilvl w:val="0"/>
                <w:numId w:val="3"/>
              </w:numPr>
              <w:rPr>
                <w:rFonts w:asciiTheme="minorHAnsi" w:hAnsiTheme="minorHAnsi" w:cstheme="minorHAnsi"/>
              </w:rPr>
            </w:pPr>
            <w:r w:rsidRPr="006518FC">
              <w:rPr>
                <w:rFonts w:asciiTheme="minorHAnsi" w:hAnsiTheme="minorHAnsi" w:cstheme="minorHAnsi"/>
              </w:rPr>
              <w:t xml:space="preserve">Chair for the Department of Counseling and facilitated the upgrading of the Department’s personnel and processes </w:t>
            </w:r>
            <w:proofErr w:type="gramStart"/>
            <w:r w:rsidRPr="006518FC">
              <w:rPr>
                <w:rFonts w:asciiTheme="minorHAnsi" w:hAnsiTheme="minorHAnsi" w:cstheme="minorHAnsi"/>
              </w:rPr>
              <w:t>to better serve</w:t>
            </w:r>
            <w:proofErr w:type="gramEnd"/>
            <w:r w:rsidRPr="006518FC">
              <w:rPr>
                <w:rFonts w:asciiTheme="minorHAnsi" w:hAnsiTheme="minorHAnsi" w:cstheme="minorHAnsi"/>
              </w:rPr>
              <w:t xml:space="preserve"> the students at John Jay.</w:t>
            </w:r>
          </w:p>
          <w:p w14:paraId="16B85500" w14:textId="705AAE20" w:rsidR="00903255" w:rsidRDefault="00903255" w:rsidP="006A4A1E">
            <w:pPr>
              <w:rPr>
                <w:rFonts w:asciiTheme="minorHAnsi" w:hAnsiTheme="minorHAnsi" w:cstheme="minorHAnsi"/>
                <w:bCs/>
                <w:i/>
                <w:szCs w:val="22"/>
              </w:rPr>
            </w:pPr>
          </w:p>
          <w:p w14:paraId="3879C930" w14:textId="06E54A74" w:rsidR="00A91499" w:rsidRDefault="00A91499" w:rsidP="00812CB4">
            <w:pPr>
              <w:rPr>
                <w:rFonts w:asciiTheme="minorHAnsi" w:hAnsiTheme="minorHAnsi" w:cstheme="minorHAnsi"/>
                <w:b/>
                <w:bCs/>
                <w:szCs w:val="22"/>
              </w:rPr>
            </w:pPr>
          </w:p>
          <w:p w14:paraId="3ED50250" w14:textId="77777777" w:rsidR="00903255" w:rsidRPr="006518FC" w:rsidRDefault="00903255" w:rsidP="00812CB4">
            <w:pPr>
              <w:rPr>
                <w:rFonts w:asciiTheme="minorHAnsi" w:hAnsiTheme="minorHAnsi" w:cstheme="minorHAnsi"/>
                <w:b/>
                <w:bCs/>
                <w:szCs w:val="22"/>
              </w:rPr>
            </w:pPr>
            <w:r w:rsidRPr="006518FC">
              <w:rPr>
                <w:rFonts w:asciiTheme="minorHAnsi" w:hAnsiTheme="minorHAnsi" w:cstheme="minorHAnsi"/>
                <w:b/>
                <w:bCs/>
                <w:szCs w:val="22"/>
              </w:rPr>
              <w:t>Major Accomplishments</w:t>
            </w:r>
          </w:p>
          <w:p w14:paraId="0CC67DCC" w14:textId="77777777" w:rsidR="00903255" w:rsidRPr="006518FC" w:rsidRDefault="00903255" w:rsidP="006A4A1E">
            <w:pPr>
              <w:ind w:left="360"/>
              <w:rPr>
                <w:rFonts w:asciiTheme="minorHAnsi" w:hAnsiTheme="minorHAnsi" w:cstheme="minorHAnsi"/>
                <w:b/>
                <w:bCs/>
                <w:sz w:val="16"/>
                <w:szCs w:val="16"/>
              </w:rPr>
            </w:pPr>
          </w:p>
          <w:p w14:paraId="35D4C092" w14:textId="77777777" w:rsidR="00903255" w:rsidRPr="006518FC" w:rsidRDefault="00903255" w:rsidP="006A4A1E">
            <w:pPr>
              <w:pStyle w:val="PlainText"/>
              <w:numPr>
                <w:ilvl w:val="0"/>
                <w:numId w:val="18"/>
              </w:numPr>
              <w:ind w:left="360"/>
              <w:rPr>
                <w:rFonts w:asciiTheme="minorHAnsi" w:eastAsia="BatangChe" w:hAnsiTheme="minorHAnsi" w:cstheme="minorHAnsi"/>
                <w:szCs w:val="24"/>
              </w:rPr>
            </w:pPr>
            <w:r w:rsidRPr="006518FC">
              <w:rPr>
                <w:rFonts w:asciiTheme="minorHAnsi" w:eastAsia="BatangChe" w:hAnsiTheme="minorHAnsi" w:cstheme="minorHAnsi"/>
                <w:szCs w:val="24"/>
              </w:rPr>
              <w:t>Facilitated the reorganization of the Division of Student Affairs to align with the University Strategic Plan.</w:t>
            </w:r>
          </w:p>
          <w:p w14:paraId="3DEC6320" w14:textId="0CA4358F" w:rsidR="00903255" w:rsidRPr="006518FC" w:rsidRDefault="00903255" w:rsidP="006A4A1E">
            <w:pPr>
              <w:pStyle w:val="PlainText"/>
              <w:numPr>
                <w:ilvl w:val="0"/>
                <w:numId w:val="18"/>
              </w:numPr>
              <w:ind w:left="360"/>
              <w:rPr>
                <w:rFonts w:asciiTheme="minorHAnsi" w:eastAsia="BatangChe" w:hAnsiTheme="minorHAnsi" w:cstheme="minorHAnsi"/>
                <w:szCs w:val="24"/>
              </w:rPr>
            </w:pPr>
            <w:r w:rsidRPr="006518FC">
              <w:rPr>
                <w:rFonts w:asciiTheme="minorHAnsi" w:eastAsia="BatangChe" w:hAnsiTheme="minorHAnsi" w:cstheme="minorHAnsi"/>
                <w:szCs w:val="24"/>
              </w:rPr>
              <w:t xml:space="preserve">Established new departments to enhance student engagement in co-curricular activities: Community Outreach and Service Learning, Veterans Affairs, </w:t>
            </w:r>
            <w:r w:rsidR="00EB5C01">
              <w:rPr>
                <w:rFonts w:asciiTheme="minorHAnsi" w:eastAsia="BatangChe" w:hAnsiTheme="minorHAnsi" w:cstheme="minorHAnsi"/>
                <w:szCs w:val="24"/>
              </w:rPr>
              <w:t xml:space="preserve">Student </w:t>
            </w:r>
            <w:r w:rsidRPr="006518FC">
              <w:rPr>
                <w:rFonts w:asciiTheme="minorHAnsi" w:eastAsia="BatangChe" w:hAnsiTheme="minorHAnsi" w:cstheme="minorHAnsi"/>
                <w:szCs w:val="24"/>
              </w:rPr>
              <w:t xml:space="preserve">Transitions </w:t>
            </w:r>
            <w:r w:rsidR="00EB5C01">
              <w:rPr>
                <w:rFonts w:asciiTheme="minorHAnsi" w:eastAsia="BatangChe" w:hAnsiTheme="minorHAnsi" w:cstheme="minorHAnsi"/>
                <w:szCs w:val="24"/>
              </w:rPr>
              <w:t xml:space="preserve">Programs: </w:t>
            </w:r>
            <w:r w:rsidRPr="006518FC">
              <w:rPr>
                <w:rFonts w:asciiTheme="minorHAnsi" w:eastAsia="BatangChe" w:hAnsiTheme="minorHAnsi" w:cstheme="minorHAnsi"/>
                <w:szCs w:val="24"/>
              </w:rPr>
              <w:t>Orientation and Commencement.</w:t>
            </w:r>
          </w:p>
          <w:p w14:paraId="30A3A468" w14:textId="6BC6B7F7" w:rsidR="00903255" w:rsidRPr="006518FC" w:rsidRDefault="00903255" w:rsidP="006A4A1E">
            <w:pPr>
              <w:pStyle w:val="PlainText"/>
              <w:numPr>
                <w:ilvl w:val="0"/>
                <w:numId w:val="18"/>
              </w:numPr>
              <w:ind w:left="360"/>
              <w:rPr>
                <w:rFonts w:asciiTheme="minorHAnsi" w:eastAsia="BatangChe" w:hAnsiTheme="minorHAnsi" w:cstheme="minorHAnsi"/>
              </w:rPr>
            </w:pPr>
            <w:r w:rsidRPr="006518FC">
              <w:rPr>
                <w:rFonts w:asciiTheme="minorHAnsi" w:eastAsia="BatangChe" w:hAnsiTheme="minorHAnsi" w:cstheme="minorHAnsi"/>
                <w:szCs w:val="24"/>
              </w:rPr>
              <w:t xml:space="preserve">Established a talent development program that included </w:t>
            </w:r>
            <w:r w:rsidR="00C128FB">
              <w:rPr>
                <w:rFonts w:asciiTheme="minorHAnsi" w:eastAsia="BatangChe" w:hAnsiTheme="minorHAnsi" w:cstheme="minorHAnsi"/>
                <w:szCs w:val="24"/>
              </w:rPr>
              <w:t xml:space="preserve">building a </w:t>
            </w:r>
            <w:r w:rsidRPr="006518FC">
              <w:rPr>
                <w:rFonts w:asciiTheme="minorHAnsi" w:eastAsia="BatangChe" w:hAnsiTheme="minorHAnsi" w:cstheme="minorHAnsi"/>
                <w:szCs w:val="24"/>
              </w:rPr>
              <w:t>stronger connection with Student Affairs Administrato</w:t>
            </w:r>
            <w:r w:rsidR="00400356">
              <w:rPr>
                <w:rFonts w:asciiTheme="minorHAnsi" w:eastAsia="BatangChe" w:hAnsiTheme="minorHAnsi" w:cstheme="minorHAnsi"/>
                <w:szCs w:val="24"/>
              </w:rPr>
              <w:t>r</w:t>
            </w:r>
            <w:r w:rsidR="00C128FB">
              <w:rPr>
                <w:rFonts w:asciiTheme="minorHAnsi" w:eastAsia="BatangChe" w:hAnsiTheme="minorHAnsi" w:cstheme="minorHAnsi"/>
                <w:szCs w:val="24"/>
              </w:rPr>
              <w:t>s</w:t>
            </w:r>
            <w:r w:rsidR="00400356">
              <w:rPr>
                <w:rFonts w:asciiTheme="minorHAnsi" w:eastAsia="BatangChe" w:hAnsiTheme="minorHAnsi" w:cstheme="minorHAnsi"/>
                <w:szCs w:val="24"/>
              </w:rPr>
              <w:t xml:space="preserve"> in Higher Education (NASPA).</w:t>
            </w:r>
          </w:p>
          <w:p w14:paraId="10E70532" w14:textId="1FA12C86" w:rsidR="00903255" w:rsidRPr="00D51A51" w:rsidRDefault="00903255" w:rsidP="006A4A1E">
            <w:pPr>
              <w:pStyle w:val="PlainText"/>
              <w:numPr>
                <w:ilvl w:val="0"/>
                <w:numId w:val="18"/>
              </w:numPr>
              <w:ind w:left="360"/>
              <w:rPr>
                <w:rFonts w:asciiTheme="minorHAnsi" w:eastAsia="BatangChe" w:hAnsiTheme="minorHAnsi" w:cstheme="minorHAnsi"/>
              </w:rPr>
            </w:pPr>
            <w:r w:rsidRPr="006518FC">
              <w:rPr>
                <w:rFonts w:asciiTheme="minorHAnsi" w:eastAsia="BatangChe" w:hAnsiTheme="minorHAnsi" w:cstheme="minorHAnsi"/>
                <w:szCs w:val="24"/>
              </w:rPr>
              <w:t xml:space="preserve">Established collaborative work group with </w:t>
            </w:r>
            <w:r w:rsidRPr="006518FC">
              <w:rPr>
                <w:rFonts w:asciiTheme="minorHAnsi" w:hAnsiTheme="minorHAnsi" w:cstheme="minorHAnsi"/>
                <w:szCs w:val="24"/>
              </w:rPr>
              <w:t>Vice President of Academic Affairs</w:t>
            </w:r>
            <w:r w:rsidR="00A91499">
              <w:rPr>
                <w:rFonts w:asciiTheme="minorHAnsi" w:hAnsiTheme="minorHAnsi" w:cstheme="minorHAnsi"/>
                <w:szCs w:val="24"/>
              </w:rPr>
              <w:t xml:space="preserve"> &amp; </w:t>
            </w:r>
            <w:r w:rsidRPr="006518FC">
              <w:rPr>
                <w:rFonts w:asciiTheme="minorHAnsi" w:hAnsiTheme="minorHAnsi" w:cstheme="minorHAnsi"/>
                <w:szCs w:val="24"/>
              </w:rPr>
              <w:t>Provost</w:t>
            </w:r>
            <w:r w:rsidRPr="006518FC">
              <w:rPr>
                <w:rFonts w:asciiTheme="minorHAnsi" w:eastAsia="BatangChe" w:hAnsiTheme="minorHAnsi" w:cstheme="minorHAnsi"/>
                <w:szCs w:val="24"/>
              </w:rPr>
              <w:t xml:space="preserve"> to develop more comprehensive and effective co-curricular program.</w:t>
            </w:r>
          </w:p>
          <w:p w14:paraId="5005B958" w14:textId="5257676F" w:rsidR="00903255" w:rsidRDefault="00903255" w:rsidP="00A013C6">
            <w:pPr>
              <w:pStyle w:val="PlainText"/>
              <w:numPr>
                <w:ilvl w:val="0"/>
                <w:numId w:val="18"/>
              </w:numPr>
              <w:ind w:left="360"/>
              <w:rPr>
                <w:rFonts w:asciiTheme="minorHAnsi" w:eastAsia="BatangChe" w:hAnsiTheme="minorHAnsi" w:cstheme="minorHAnsi"/>
              </w:rPr>
            </w:pPr>
            <w:r w:rsidRPr="00A013C6">
              <w:rPr>
                <w:rFonts w:asciiTheme="minorHAnsi" w:eastAsia="BatangChe" w:hAnsiTheme="minorHAnsi" w:cstheme="minorHAnsi"/>
              </w:rPr>
              <w:t>Coordinated and developed planning of new campus. The move of the college into its new facility required collaborative planning to develop a student-centered campus.</w:t>
            </w:r>
          </w:p>
          <w:p w14:paraId="7E27E97C" w14:textId="75FFEEB6" w:rsidR="00183BAC" w:rsidRDefault="00183BAC" w:rsidP="00183BAC">
            <w:pPr>
              <w:pStyle w:val="PlainText"/>
              <w:ind w:left="360"/>
              <w:rPr>
                <w:rFonts w:asciiTheme="minorHAnsi" w:eastAsia="BatangChe" w:hAnsiTheme="minorHAnsi" w:cstheme="minorHAnsi"/>
              </w:rPr>
            </w:pPr>
          </w:p>
          <w:p w14:paraId="7675B81F" w14:textId="77777777" w:rsidR="00183BAC" w:rsidRPr="00A013C6" w:rsidRDefault="00183BAC" w:rsidP="00183BAC">
            <w:pPr>
              <w:pStyle w:val="PlainText"/>
              <w:ind w:left="360"/>
              <w:rPr>
                <w:rFonts w:asciiTheme="minorHAnsi" w:eastAsia="BatangChe" w:hAnsiTheme="minorHAnsi" w:cstheme="minorHAnsi"/>
              </w:rPr>
            </w:pPr>
          </w:p>
          <w:p w14:paraId="273B2F34" w14:textId="24550C33" w:rsidR="006518FC" w:rsidRPr="006518FC" w:rsidRDefault="006518FC" w:rsidP="006A4A1E">
            <w:pPr>
              <w:rPr>
                <w:rFonts w:asciiTheme="minorHAnsi" w:hAnsiTheme="minorHAnsi" w:cstheme="minorHAnsi"/>
                <w:bCs/>
                <w:i/>
                <w:szCs w:val="22"/>
              </w:rPr>
            </w:pPr>
          </w:p>
        </w:tc>
      </w:tr>
      <w:tr w:rsidR="00DB3786" w:rsidRPr="00DB3786" w14:paraId="4A31F4E8" w14:textId="77777777" w:rsidTr="006A4A1E">
        <w:tc>
          <w:tcPr>
            <w:tcW w:w="5144" w:type="dxa"/>
          </w:tcPr>
          <w:p w14:paraId="1DCCD707" w14:textId="74509040" w:rsidR="00DB3786" w:rsidRPr="00DB3786" w:rsidRDefault="00B77477" w:rsidP="006A4A1E">
            <w:pPr>
              <w:rPr>
                <w:rFonts w:asciiTheme="minorHAnsi" w:hAnsiTheme="minorHAnsi" w:cstheme="minorHAnsi"/>
                <w:b/>
                <w:bCs/>
                <w:szCs w:val="22"/>
              </w:rPr>
            </w:pPr>
            <w:r>
              <w:rPr>
                <w:rFonts w:asciiTheme="minorHAnsi" w:hAnsiTheme="minorHAnsi" w:cstheme="minorHAnsi"/>
                <w:b/>
                <w:bCs/>
                <w:szCs w:val="22"/>
              </w:rPr>
              <w:lastRenderedPageBreak/>
              <w:t>Hamilton College – Clinton, NY</w:t>
            </w:r>
          </w:p>
        </w:tc>
        <w:tc>
          <w:tcPr>
            <w:tcW w:w="5809" w:type="dxa"/>
            <w:gridSpan w:val="2"/>
          </w:tcPr>
          <w:p w14:paraId="19B1846C" w14:textId="1B928BB0" w:rsidR="00DB3786" w:rsidRPr="00DB3786" w:rsidRDefault="00DB3786" w:rsidP="006A4A1E">
            <w:pPr>
              <w:jc w:val="right"/>
              <w:rPr>
                <w:rFonts w:asciiTheme="minorHAnsi" w:hAnsiTheme="minorHAnsi" w:cstheme="minorHAnsi"/>
                <w:b/>
                <w:bCs/>
                <w:szCs w:val="22"/>
              </w:rPr>
            </w:pPr>
            <w:r w:rsidRPr="00DB3786">
              <w:rPr>
                <w:rFonts w:asciiTheme="minorHAnsi" w:hAnsiTheme="minorHAnsi" w:cstheme="minorHAnsi"/>
                <w:b/>
                <w:bCs/>
                <w:szCs w:val="22"/>
              </w:rPr>
              <w:t>2005 –2006</w:t>
            </w:r>
          </w:p>
        </w:tc>
      </w:tr>
      <w:tr w:rsidR="00F426D4" w:rsidRPr="006518FC" w14:paraId="3CBB3298" w14:textId="77777777" w:rsidTr="006A4A1E">
        <w:tc>
          <w:tcPr>
            <w:tcW w:w="10953" w:type="dxa"/>
            <w:gridSpan w:val="3"/>
          </w:tcPr>
          <w:p w14:paraId="735FC952" w14:textId="18B46022" w:rsidR="00F426D4" w:rsidRPr="00DB3786" w:rsidRDefault="00DB3786" w:rsidP="006A4A1E">
            <w:pPr>
              <w:rPr>
                <w:rFonts w:asciiTheme="minorHAnsi" w:hAnsiTheme="minorHAnsi" w:cstheme="minorHAnsi"/>
                <w:bCs/>
                <w:i/>
                <w:szCs w:val="22"/>
              </w:rPr>
            </w:pPr>
            <w:r w:rsidRPr="006518FC">
              <w:rPr>
                <w:rFonts w:asciiTheme="minorHAnsi" w:hAnsiTheme="minorHAnsi" w:cstheme="minorHAnsi"/>
                <w:bCs/>
                <w:i/>
                <w:szCs w:val="22"/>
              </w:rPr>
              <w:t>Comprised of nearly 2,000 undergraduate students, Hamilton College is a national leader in teaching students to write effectively and to think for themselves.</w:t>
            </w:r>
          </w:p>
        </w:tc>
      </w:tr>
      <w:tr w:rsidR="00F426D4" w:rsidRPr="006518FC" w14:paraId="2E505117" w14:textId="77777777" w:rsidTr="006A4A1E">
        <w:tc>
          <w:tcPr>
            <w:tcW w:w="10953" w:type="dxa"/>
            <w:gridSpan w:val="3"/>
          </w:tcPr>
          <w:p w14:paraId="77841276" w14:textId="77777777" w:rsidR="00DB3786" w:rsidRDefault="00DB3786" w:rsidP="006A4A1E">
            <w:pPr>
              <w:rPr>
                <w:rFonts w:asciiTheme="minorHAnsi" w:hAnsiTheme="minorHAnsi" w:cstheme="minorHAnsi"/>
                <w:b/>
                <w:bCs/>
                <w:szCs w:val="22"/>
              </w:rPr>
            </w:pPr>
          </w:p>
          <w:p w14:paraId="3C2281E7" w14:textId="78A1A07A" w:rsidR="00DB3786" w:rsidRDefault="00DB3786" w:rsidP="006A4A1E">
            <w:pPr>
              <w:rPr>
                <w:rFonts w:asciiTheme="minorHAnsi" w:hAnsiTheme="minorHAnsi" w:cstheme="minorHAnsi"/>
                <w:b/>
                <w:bCs/>
                <w:szCs w:val="22"/>
              </w:rPr>
            </w:pPr>
            <w:r w:rsidRPr="00DB3786">
              <w:rPr>
                <w:rFonts w:asciiTheme="minorHAnsi" w:hAnsiTheme="minorHAnsi" w:cstheme="minorHAnsi"/>
                <w:b/>
                <w:bCs/>
                <w:szCs w:val="22"/>
              </w:rPr>
              <w:t>Associate Dean of Students for Diversi</w:t>
            </w:r>
            <w:r w:rsidR="00400356">
              <w:rPr>
                <w:rFonts w:asciiTheme="minorHAnsi" w:hAnsiTheme="minorHAnsi" w:cstheme="minorHAnsi"/>
                <w:b/>
                <w:bCs/>
                <w:szCs w:val="22"/>
              </w:rPr>
              <w:t>ty and Accessibility</w:t>
            </w:r>
          </w:p>
          <w:p w14:paraId="7D5674AD" w14:textId="77777777" w:rsidR="005C1BDB" w:rsidRPr="00DB3786" w:rsidRDefault="005C1BDB" w:rsidP="006A4A1E">
            <w:pPr>
              <w:rPr>
                <w:rFonts w:asciiTheme="minorHAnsi" w:hAnsiTheme="minorHAnsi" w:cstheme="minorHAnsi"/>
                <w:b/>
                <w:bCs/>
                <w:i/>
                <w:szCs w:val="22"/>
              </w:rPr>
            </w:pPr>
          </w:p>
          <w:p w14:paraId="7490C8F5" w14:textId="123CA8C0" w:rsidR="00F426D4" w:rsidRPr="006518FC" w:rsidRDefault="00F426D4" w:rsidP="006A4A1E">
            <w:pPr>
              <w:pStyle w:val="ListParagraph"/>
              <w:numPr>
                <w:ilvl w:val="0"/>
                <w:numId w:val="4"/>
              </w:numPr>
              <w:rPr>
                <w:rFonts w:asciiTheme="minorHAnsi" w:hAnsiTheme="minorHAnsi" w:cstheme="minorHAnsi"/>
                <w:b/>
                <w:bCs/>
                <w:i/>
                <w:szCs w:val="22"/>
              </w:rPr>
            </w:pPr>
            <w:r w:rsidRPr="006518FC">
              <w:rPr>
                <w:rFonts w:asciiTheme="minorHAnsi" w:hAnsiTheme="minorHAnsi" w:cstheme="minorHAnsi"/>
                <w:color w:val="000000"/>
                <w:szCs w:val="22"/>
              </w:rPr>
              <w:t xml:space="preserve">Assisted in day-to-day and long-range leadership of the Division of Student Life for the following areas: </w:t>
            </w:r>
            <w:r w:rsidR="00934EF6" w:rsidRPr="006518FC">
              <w:rPr>
                <w:rFonts w:asciiTheme="minorHAnsi" w:hAnsiTheme="minorHAnsi" w:cstheme="minorHAnsi"/>
                <w:color w:val="000000"/>
                <w:szCs w:val="22"/>
              </w:rPr>
              <w:t>d</w:t>
            </w:r>
            <w:r w:rsidRPr="006518FC">
              <w:rPr>
                <w:rFonts w:asciiTheme="minorHAnsi" w:hAnsiTheme="minorHAnsi" w:cstheme="minorHAnsi"/>
                <w:color w:val="000000"/>
                <w:szCs w:val="22"/>
              </w:rPr>
              <w:t>iversity, activities, student leadership, judicial affairs, student disabilities services, residence life programs and student life assessment, and communications</w:t>
            </w:r>
            <w:r w:rsidRPr="006518FC">
              <w:rPr>
                <w:rFonts w:asciiTheme="minorHAnsi" w:hAnsiTheme="minorHAnsi" w:cstheme="minorHAnsi"/>
                <w:b/>
                <w:szCs w:val="22"/>
              </w:rPr>
              <w:t>.</w:t>
            </w:r>
          </w:p>
          <w:p w14:paraId="717A53BD" w14:textId="77777777" w:rsidR="00F426D4" w:rsidRPr="006518FC" w:rsidRDefault="00F426D4" w:rsidP="006A4A1E">
            <w:pPr>
              <w:pStyle w:val="ListParagraph"/>
              <w:numPr>
                <w:ilvl w:val="0"/>
                <w:numId w:val="4"/>
              </w:numPr>
              <w:rPr>
                <w:rFonts w:asciiTheme="minorHAnsi" w:hAnsiTheme="minorHAnsi" w:cstheme="minorHAnsi"/>
                <w:b/>
                <w:bCs/>
                <w:i/>
                <w:szCs w:val="22"/>
              </w:rPr>
            </w:pPr>
            <w:r w:rsidRPr="006518FC">
              <w:rPr>
                <w:rFonts w:asciiTheme="minorHAnsi" w:hAnsiTheme="minorHAnsi" w:cstheme="minorHAnsi"/>
                <w:color w:val="000000"/>
                <w:szCs w:val="22"/>
              </w:rPr>
              <w:t>Developed educational, cultural, and social programs that enhance intercultural understanding, fostering a campus climate that celebrates and respects the uniqueness of all members.</w:t>
            </w:r>
          </w:p>
          <w:p w14:paraId="7CEB79DC" w14:textId="77777777" w:rsidR="00F426D4" w:rsidRPr="006518FC" w:rsidRDefault="00F426D4" w:rsidP="006A4A1E">
            <w:pPr>
              <w:pStyle w:val="ListParagraph"/>
              <w:numPr>
                <w:ilvl w:val="0"/>
                <w:numId w:val="4"/>
              </w:numPr>
              <w:rPr>
                <w:rFonts w:asciiTheme="minorHAnsi" w:hAnsiTheme="minorHAnsi" w:cstheme="minorHAnsi"/>
                <w:b/>
                <w:bCs/>
                <w:i/>
                <w:szCs w:val="22"/>
              </w:rPr>
            </w:pPr>
            <w:r w:rsidRPr="006518FC">
              <w:rPr>
                <w:rFonts w:asciiTheme="minorHAnsi" w:hAnsiTheme="minorHAnsi" w:cstheme="minorHAnsi"/>
                <w:color w:val="000000"/>
                <w:szCs w:val="22"/>
              </w:rPr>
              <w:t>Served as an advocate for students from diverse cultural and ethnic backgrounds, working to increase and retain representation of these groups on campus.</w:t>
            </w:r>
          </w:p>
          <w:p w14:paraId="70AEE507" w14:textId="77777777" w:rsidR="00F426D4" w:rsidRPr="006518FC" w:rsidRDefault="00F426D4" w:rsidP="006A4A1E">
            <w:pPr>
              <w:pStyle w:val="ListParagraph"/>
              <w:numPr>
                <w:ilvl w:val="0"/>
                <w:numId w:val="4"/>
              </w:numPr>
              <w:rPr>
                <w:rFonts w:asciiTheme="minorHAnsi" w:hAnsiTheme="minorHAnsi" w:cstheme="minorHAnsi"/>
                <w:b/>
                <w:bCs/>
                <w:i/>
                <w:szCs w:val="22"/>
              </w:rPr>
            </w:pPr>
            <w:r w:rsidRPr="006518FC">
              <w:rPr>
                <w:rFonts w:asciiTheme="minorHAnsi" w:hAnsiTheme="minorHAnsi" w:cstheme="minorHAnsi"/>
                <w:szCs w:val="22"/>
              </w:rPr>
              <w:t>Coordinated individualized accommodations as well as support services for students with disabilities.</w:t>
            </w:r>
          </w:p>
          <w:p w14:paraId="00954458" w14:textId="77777777" w:rsidR="00F426D4" w:rsidRPr="006518FC" w:rsidRDefault="00F426D4" w:rsidP="006A4A1E">
            <w:pPr>
              <w:pStyle w:val="ListParagraph"/>
              <w:numPr>
                <w:ilvl w:val="0"/>
                <w:numId w:val="4"/>
              </w:numPr>
              <w:rPr>
                <w:rFonts w:asciiTheme="minorHAnsi" w:hAnsiTheme="minorHAnsi" w:cstheme="minorHAnsi"/>
                <w:b/>
                <w:bCs/>
                <w:i/>
                <w:szCs w:val="22"/>
              </w:rPr>
            </w:pPr>
            <w:r w:rsidRPr="006518FC">
              <w:rPr>
                <w:rFonts w:asciiTheme="minorHAnsi" w:hAnsiTheme="minorHAnsi" w:cstheme="minorHAnsi"/>
                <w:szCs w:val="22"/>
              </w:rPr>
              <w:t>Provided leadership and supervision in the absence of the Dean.</w:t>
            </w:r>
          </w:p>
          <w:p w14:paraId="796B8EC0" w14:textId="3C2B1276" w:rsidR="00DB3786" w:rsidRPr="006518FC" w:rsidRDefault="00DB3786" w:rsidP="006A4A1E">
            <w:pPr>
              <w:rPr>
                <w:rFonts w:asciiTheme="minorHAnsi" w:hAnsiTheme="minorHAnsi" w:cstheme="minorHAnsi"/>
                <w:b/>
                <w:bCs/>
                <w:szCs w:val="22"/>
              </w:rPr>
            </w:pPr>
          </w:p>
        </w:tc>
      </w:tr>
      <w:tr w:rsidR="00DB3786" w:rsidRPr="006518FC" w14:paraId="5091F43B" w14:textId="77777777" w:rsidTr="006A4A1E">
        <w:tc>
          <w:tcPr>
            <w:tcW w:w="5144" w:type="dxa"/>
          </w:tcPr>
          <w:p w14:paraId="2D4A7DCA" w14:textId="77777777" w:rsidR="00DB3786" w:rsidRDefault="00DB3786" w:rsidP="006A4A1E">
            <w:pPr>
              <w:rPr>
                <w:rFonts w:asciiTheme="minorHAnsi" w:hAnsiTheme="minorHAnsi" w:cstheme="minorHAnsi"/>
                <w:b/>
                <w:bCs/>
                <w:szCs w:val="22"/>
              </w:rPr>
            </w:pPr>
            <w:r w:rsidRPr="00DB3786">
              <w:rPr>
                <w:rFonts w:asciiTheme="minorHAnsi" w:hAnsiTheme="minorHAnsi" w:cstheme="minorHAnsi"/>
                <w:b/>
              </w:rPr>
              <w:t>Morehouse College - Atlanta, GA</w:t>
            </w:r>
          </w:p>
        </w:tc>
        <w:tc>
          <w:tcPr>
            <w:tcW w:w="5809" w:type="dxa"/>
            <w:gridSpan w:val="2"/>
          </w:tcPr>
          <w:p w14:paraId="6264D025" w14:textId="14BFA8C8" w:rsidR="00DB3786" w:rsidRPr="00DB3786" w:rsidRDefault="00DB3786" w:rsidP="006A4A1E">
            <w:pPr>
              <w:jc w:val="right"/>
              <w:rPr>
                <w:rFonts w:asciiTheme="minorHAnsi" w:hAnsiTheme="minorHAnsi" w:cstheme="minorHAnsi"/>
                <w:b/>
                <w:bCs/>
                <w:szCs w:val="22"/>
              </w:rPr>
            </w:pPr>
            <w:r w:rsidRPr="00DB3786">
              <w:rPr>
                <w:rFonts w:asciiTheme="minorHAnsi" w:hAnsiTheme="minorHAnsi" w:cstheme="minorHAnsi"/>
                <w:b/>
                <w:bCs/>
                <w:szCs w:val="22"/>
              </w:rPr>
              <w:t>2001 –2005</w:t>
            </w:r>
          </w:p>
        </w:tc>
      </w:tr>
      <w:tr w:rsidR="00F426D4" w:rsidRPr="006518FC" w14:paraId="2FF8CF29" w14:textId="77777777" w:rsidTr="006A4A1E">
        <w:tc>
          <w:tcPr>
            <w:tcW w:w="10953" w:type="dxa"/>
            <w:gridSpan w:val="3"/>
          </w:tcPr>
          <w:p w14:paraId="3EC1D597" w14:textId="77777777" w:rsidR="00DB3786" w:rsidRDefault="00DB3786" w:rsidP="006A4A1E">
            <w:pPr>
              <w:rPr>
                <w:rFonts w:asciiTheme="minorHAnsi" w:hAnsiTheme="minorHAnsi" w:cstheme="minorHAnsi"/>
                <w:i/>
              </w:rPr>
            </w:pPr>
            <w:r w:rsidRPr="006518FC">
              <w:rPr>
                <w:rFonts w:asciiTheme="minorHAnsi" w:hAnsiTheme="minorHAnsi" w:cstheme="minorHAnsi"/>
                <w:i/>
              </w:rPr>
              <w:t xml:space="preserve">As the only all-male historically black institution of higher learning in the United States, Morehouse serves nearly 2,400 undergraduates. </w:t>
            </w:r>
          </w:p>
          <w:p w14:paraId="5B291822" w14:textId="77777777" w:rsidR="00DB3786" w:rsidRDefault="00DB3786" w:rsidP="006A4A1E">
            <w:pPr>
              <w:rPr>
                <w:rFonts w:asciiTheme="minorHAnsi" w:hAnsiTheme="minorHAnsi" w:cstheme="minorHAnsi"/>
                <w:b/>
                <w:bCs/>
                <w:szCs w:val="22"/>
              </w:rPr>
            </w:pPr>
          </w:p>
          <w:p w14:paraId="78C702E3" w14:textId="31741B90" w:rsidR="00DB3786" w:rsidRPr="005C1BDB" w:rsidRDefault="00F426D4" w:rsidP="006A4A1E">
            <w:pPr>
              <w:rPr>
                <w:rFonts w:asciiTheme="minorHAnsi" w:hAnsiTheme="minorHAnsi" w:cstheme="minorHAnsi"/>
                <w:bCs/>
                <w:szCs w:val="22"/>
              </w:rPr>
            </w:pPr>
            <w:r w:rsidRPr="006518FC">
              <w:rPr>
                <w:rFonts w:asciiTheme="minorHAnsi" w:hAnsiTheme="minorHAnsi" w:cstheme="minorHAnsi"/>
                <w:b/>
                <w:bCs/>
                <w:szCs w:val="22"/>
              </w:rPr>
              <w:t>Program Manager, Upward Bo</w:t>
            </w:r>
            <w:r w:rsidR="00400356">
              <w:rPr>
                <w:rFonts w:asciiTheme="minorHAnsi" w:hAnsiTheme="minorHAnsi" w:cstheme="minorHAnsi"/>
                <w:b/>
                <w:bCs/>
                <w:szCs w:val="22"/>
              </w:rPr>
              <w:t>und Math/Science State Center,</w:t>
            </w:r>
            <w:r w:rsidR="005C1BDB">
              <w:rPr>
                <w:rFonts w:asciiTheme="minorHAnsi" w:hAnsiTheme="minorHAnsi" w:cstheme="minorHAnsi"/>
                <w:bCs/>
                <w:szCs w:val="22"/>
              </w:rPr>
              <w:t xml:space="preserve"> </w:t>
            </w:r>
            <w:r w:rsidRPr="006518FC">
              <w:rPr>
                <w:rFonts w:asciiTheme="minorHAnsi" w:hAnsiTheme="minorHAnsi" w:cstheme="minorHAnsi"/>
                <w:b/>
                <w:bCs/>
                <w:szCs w:val="22"/>
              </w:rPr>
              <w:t>Federal TRIO Programs</w:t>
            </w:r>
          </w:p>
          <w:p w14:paraId="583CCFB2" w14:textId="0A68C2F4" w:rsidR="005C1BDB" w:rsidRPr="00DB3786" w:rsidRDefault="005C1BDB" w:rsidP="006A4A1E">
            <w:pPr>
              <w:rPr>
                <w:rFonts w:asciiTheme="minorHAnsi" w:hAnsiTheme="minorHAnsi" w:cstheme="minorHAnsi"/>
                <w:bCs/>
                <w:szCs w:val="22"/>
              </w:rPr>
            </w:pPr>
          </w:p>
        </w:tc>
      </w:tr>
      <w:tr w:rsidR="00F426D4" w:rsidRPr="006518FC" w14:paraId="248137F1" w14:textId="77777777" w:rsidTr="006A4A1E">
        <w:tc>
          <w:tcPr>
            <w:tcW w:w="10953" w:type="dxa"/>
            <w:gridSpan w:val="3"/>
          </w:tcPr>
          <w:p w14:paraId="77301628" w14:textId="77777777" w:rsidR="00F426D4" w:rsidRPr="006518FC" w:rsidRDefault="00F426D4" w:rsidP="006A4A1E">
            <w:pPr>
              <w:pStyle w:val="ListParagraph"/>
              <w:numPr>
                <w:ilvl w:val="0"/>
                <w:numId w:val="6"/>
              </w:numPr>
              <w:rPr>
                <w:rFonts w:asciiTheme="minorHAnsi" w:hAnsiTheme="minorHAnsi" w:cstheme="minorHAnsi"/>
                <w:i/>
              </w:rPr>
            </w:pPr>
            <w:r w:rsidRPr="006518FC">
              <w:rPr>
                <w:rFonts w:asciiTheme="minorHAnsi" w:hAnsiTheme="minorHAnsi" w:cstheme="minorHAnsi"/>
              </w:rPr>
              <w:t>Established effective relationships among TRIO staff, participants and the college community that further facilitated the accomplishment of program goals and objectives</w:t>
            </w:r>
            <w:r w:rsidRPr="006518FC">
              <w:rPr>
                <w:rFonts w:asciiTheme="minorHAnsi" w:hAnsiTheme="minorHAnsi" w:cstheme="minorHAnsi"/>
                <w:b/>
              </w:rPr>
              <w:t>.</w:t>
            </w:r>
          </w:p>
          <w:p w14:paraId="0ACEFA90" w14:textId="77777777" w:rsidR="00F426D4" w:rsidRPr="006518FC" w:rsidRDefault="00F426D4" w:rsidP="006A4A1E">
            <w:pPr>
              <w:pStyle w:val="ListParagraph"/>
              <w:numPr>
                <w:ilvl w:val="0"/>
                <w:numId w:val="6"/>
              </w:numPr>
              <w:rPr>
                <w:rFonts w:asciiTheme="minorHAnsi" w:hAnsiTheme="minorHAnsi" w:cstheme="minorHAnsi"/>
                <w:i/>
              </w:rPr>
            </w:pPr>
            <w:r w:rsidRPr="006518FC">
              <w:rPr>
                <w:rFonts w:asciiTheme="minorHAnsi" w:hAnsiTheme="minorHAnsi" w:cstheme="minorHAnsi"/>
              </w:rPr>
              <w:t>Maintained departmental oversight for career services, student activities, residence life, and student conduct.</w:t>
            </w:r>
          </w:p>
          <w:p w14:paraId="416F2DDF" w14:textId="77777777" w:rsidR="00F426D4" w:rsidRPr="006518FC" w:rsidRDefault="00F426D4" w:rsidP="006A4A1E">
            <w:pPr>
              <w:pStyle w:val="ListParagraph"/>
              <w:numPr>
                <w:ilvl w:val="0"/>
                <w:numId w:val="6"/>
              </w:numPr>
              <w:rPr>
                <w:rFonts w:asciiTheme="minorHAnsi" w:hAnsiTheme="minorHAnsi" w:cstheme="minorHAnsi"/>
                <w:i/>
              </w:rPr>
            </w:pPr>
            <w:r w:rsidRPr="006518FC">
              <w:rPr>
                <w:rFonts w:asciiTheme="minorHAnsi" w:hAnsiTheme="minorHAnsi" w:cstheme="minorHAnsi"/>
              </w:rPr>
              <w:t>Developed student handbook and other student publications, coordinated student award process, and completed self-study for SACS reauthorization process.</w:t>
            </w:r>
          </w:p>
          <w:p w14:paraId="613F8965" w14:textId="77777777" w:rsidR="00F426D4" w:rsidRPr="006518FC" w:rsidRDefault="00F426D4" w:rsidP="006A4A1E">
            <w:pPr>
              <w:pStyle w:val="ListParagraph"/>
              <w:numPr>
                <w:ilvl w:val="0"/>
                <w:numId w:val="6"/>
              </w:numPr>
              <w:rPr>
                <w:rFonts w:asciiTheme="minorHAnsi" w:hAnsiTheme="minorHAnsi" w:cstheme="minorHAnsi"/>
                <w:i/>
              </w:rPr>
            </w:pPr>
            <w:r w:rsidRPr="006518FC">
              <w:rPr>
                <w:rFonts w:asciiTheme="minorHAnsi" w:hAnsiTheme="minorHAnsi" w:cstheme="minorHAnsi"/>
              </w:rPr>
              <w:t>Conducted education and information workshops and presentations for program participants on various issues, including college preparation, diversity, self-esteem assertiveness training, conflict resolution, and community development.</w:t>
            </w:r>
          </w:p>
          <w:p w14:paraId="5D86C92C" w14:textId="77777777" w:rsidR="00F426D4" w:rsidRPr="006518FC" w:rsidRDefault="00F426D4" w:rsidP="006A4A1E">
            <w:pPr>
              <w:pStyle w:val="ListParagraph"/>
              <w:numPr>
                <w:ilvl w:val="0"/>
                <w:numId w:val="6"/>
              </w:numPr>
              <w:rPr>
                <w:rFonts w:asciiTheme="minorHAnsi" w:hAnsiTheme="minorHAnsi" w:cstheme="minorHAnsi"/>
                <w:i/>
              </w:rPr>
            </w:pPr>
            <w:r w:rsidRPr="006518FC">
              <w:rPr>
                <w:rFonts w:asciiTheme="minorHAnsi" w:hAnsiTheme="minorHAnsi" w:cstheme="minorHAnsi"/>
              </w:rPr>
              <w:t xml:space="preserve">Coordinated, trained and supervised staff for both the academic and summer </w:t>
            </w:r>
            <w:r w:rsidRPr="006518FC">
              <w:rPr>
                <w:rFonts w:asciiTheme="minorHAnsi" w:hAnsiTheme="minorHAnsi" w:cstheme="minorHAnsi"/>
              </w:rPr>
              <w:br/>
              <w:t>program modules.</w:t>
            </w:r>
          </w:p>
          <w:p w14:paraId="6BB4B65B" w14:textId="71B19165" w:rsidR="00934EF6" w:rsidRPr="006518FC" w:rsidRDefault="00F426D4" w:rsidP="006A4A1E">
            <w:pPr>
              <w:pStyle w:val="ListParagraph"/>
              <w:numPr>
                <w:ilvl w:val="0"/>
                <w:numId w:val="6"/>
              </w:numPr>
              <w:rPr>
                <w:rFonts w:asciiTheme="minorHAnsi" w:hAnsiTheme="minorHAnsi" w:cstheme="minorHAnsi"/>
                <w:i/>
              </w:rPr>
            </w:pPr>
            <w:r w:rsidRPr="006518FC">
              <w:rPr>
                <w:rFonts w:asciiTheme="minorHAnsi" w:hAnsiTheme="minorHAnsi" w:cstheme="minorHAnsi"/>
              </w:rPr>
              <w:t>Created and implemented evaluation systems to measure outcomes.</w:t>
            </w:r>
          </w:p>
          <w:p w14:paraId="01EFAC7B" w14:textId="1A2832B6" w:rsidR="00F426D4" w:rsidRPr="000B3AD2" w:rsidRDefault="00F426D4" w:rsidP="006A4A1E">
            <w:pPr>
              <w:pStyle w:val="ListParagraph"/>
              <w:numPr>
                <w:ilvl w:val="0"/>
                <w:numId w:val="6"/>
              </w:numPr>
              <w:rPr>
                <w:rFonts w:asciiTheme="minorHAnsi" w:hAnsiTheme="minorHAnsi" w:cstheme="minorHAnsi"/>
                <w:b/>
                <w:bCs/>
                <w:szCs w:val="22"/>
              </w:rPr>
            </w:pPr>
            <w:r w:rsidRPr="006518FC">
              <w:rPr>
                <w:rFonts w:asciiTheme="minorHAnsi" w:hAnsiTheme="minorHAnsi" w:cstheme="minorHAnsi"/>
              </w:rPr>
              <w:t>Managed rigorous and high-quality formative and summative evaluations for dissemination to top-level administrators and the U.S. Department of Education in formats established by both entities.</w:t>
            </w:r>
          </w:p>
          <w:p w14:paraId="132E3C8C" w14:textId="40A9F61F" w:rsidR="000B3AD2" w:rsidRDefault="000B3AD2" w:rsidP="000B3AD2">
            <w:pPr>
              <w:rPr>
                <w:rFonts w:asciiTheme="minorHAnsi" w:hAnsiTheme="minorHAnsi" w:cstheme="minorHAnsi"/>
                <w:b/>
                <w:bCs/>
                <w:szCs w:val="22"/>
              </w:rPr>
            </w:pPr>
          </w:p>
          <w:p w14:paraId="5353DE86" w14:textId="293C6E6E" w:rsidR="000B3AD2" w:rsidRDefault="000B3AD2" w:rsidP="000B3AD2">
            <w:pPr>
              <w:rPr>
                <w:rFonts w:asciiTheme="minorHAnsi" w:hAnsiTheme="minorHAnsi" w:cstheme="minorHAnsi"/>
                <w:b/>
                <w:bCs/>
                <w:szCs w:val="22"/>
              </w:rPr>
            </w:pPr>
          </w:p>
          <w:p w14:paraId="0E65462F" w14:textId="27C409EB" w:rsidR="000B3AD2" w:rsidRDefault="000B3AD2" w:rsidP="000B3AD2">
            <w:pPr>
              <w:rPr>
                <w:rFonts w:asciiTheme="minorHAnsi" w:hAnsiTheme="minorHAnsi" w:cstheme="minorHAnsi"/>
                <w:b/>
                <w:bCs/>
                <w:szCs w:val="22"/>
              </w:rPr>
            </w:pPr>
          </w:p>
          <w:p w14:paraId="26BD45E1" w14:textId="299FA424" w:rsidR="000B3AD2" w:rsidRDefault="000B3AD2" w:rsidP="000B3AD2">
            <w:pPr>
              <w:rPr>
                <w:rFonts w:asciiTheme="minorHAnsi" w:hAnsiTheme="minorHAnsi" w:cstheme="minorHAnsi"/>
                <w:b/>
                <w:bCs/>
                <w:szCs w:val="22"/>
              </w:rPr>
            </w:pPr>
          </w:p>
          <w:p w14:paraId="6C68BE62" w14:textId="77777777" w:rsidR="000B3AD2" w:rsidRPr="000B3AD2" w:rsidRDefault="000B3AD2" w:rsidP="000B3AD2">
            <w:pPr>
              <w:rPr>
                <w:rFonts w:asciiTheme="minorHAnsi" w:hAnsiTheme="minorHAnsi" w:cstheme="minorHAnsi"/>
                <w:b/>
                <w:bCs/>
                <w:szCs w:val="22"/>
              </w:rPr>
            </w:pPr>
          </w:p>
          <w:p w14:paraId="3E0A1981" w14:textId="3FD24D63" w:rsidR="00DB3786" w:rsidRPr="006518FC" w:rsidRDefault="00DB3786" w:rsidP="006A4A1E">
            <w:pPr>
              <w:pStyle w:val="ListParagraph"/>
              <w:ind w:left="360"/>
              <w:rPr>
                <w:rFonts w:asciiTheme="minorHAnsi" w:hAnsiTheme="minorHAnsi" w:cstheme="minorHAnsi"/>
                <w:b/>
                <w:bCs/>
                <w:szCs w:val="22"/>
              </w:rPr>
            </w:pPr>
          </w:p>
        </w:tc>
      </w:tr>
      <w:tr w:rsidR="00DB3786" w:rsidRPr="00DB3786" w14:paraId="30F2412F" w14:textId="77777777" w:rsidTr="006A4A1E">
        <w:tc>
          <w:tcPr>
            <w:tcW w:w="5144" w:type="dxa"/>
          </w:tcPr>
          <w:p w14:paraId="37C30298" w14:textId="42031ABF" w:rsidR="00DB3786" w:rsidRPr="00DB3786" w:rsidRDefault="00DB3786" w:rsidP="006A4A1E">
            <w:pPr>
              <w:rPr>
                <w:rFonts w:asciiTheme="minorHAnsi" w:hAnsiTheme="minorHAnsi" w:cstheme="minorHAnsi"/>
                <w:b/>
                <w:bCs/>
                <w:szCs w:val="22"/>
              </w:rPr>
            </w:pPr>
            <w:r w:rsidRPr="00DB3786">
              <w:rPr>
                <w:rFonts w:asciiTheme="minorHAnsi" w:hAnsiTheme="minorHAnsi" w:cstheme="minorHAnsi"/>
                <w:b/>
              </w:rPr>
              <w:lastRenderedPageBreak/>
              <w:t>Morehouse College - Atlanta, GA</w:t>
            </w:r>
          </w:p>
        </w:tc>
        <w:tc>
          <w:tcPr>
            <w:tcW w:w="5809" w:type="dxa"/>
            <w:gridSpan w:val="2"/>
          </w:tcPr>
          <w:p w14:paraId="3991FF0C" w14:textId="6F9F5D12" w:rsidR="00DB3786" w:rsidRPr="00DB3786" w:rsidRDefault="00DB3786" w:rsidP="006A4A1E">
            <w:pPr>
              <w:jc w:val="right"/>
              <w:rPr>
                <w:rFonts w:asciiTheme="minorHAnsi" w:hAnsiTheme="minorHAnsi" w:cstheme="minorHAnsi"/>
                <w:b/>
                <w:bCs/>
                <w:szCs w:val="22"/>
              </w:rPr>
            </w:pPr>
            <w:r w:rsidRPr="00DB3786">
              <w:rPr>
                <w:rFonts w:asciiTheme="minorHAnsi" w:hAnsiTheme="minorHAnsi" w:cstheme="minorHAnsi"/>
                <w:b/>
                <w:bCs/>
                <w:szCs w:val="22"/>
              </w:rPr>
              <w:t>2001 –2005</w:t>
            </w:r>
          </w:p>
        </w:tc>
      </w:tr>
      <w:tr w:rsidR="00F426D4" w:rsidRPr="006518FC" w14:paraId="0FF5EBB9" w14:textId="77777777" w:rsidTr="006A4A1E">
        <w:tc>
          <w:tcPr>
            <w:tcW w:w="10953" w:type="dxa"/>
            <w:gridSpan w:val="3"/>
          </w:tcPr>
          <w:p w14:paraId="069A539F" w14:textId="77777777" w:rsidR="00DB3786" w:rsidRPr="00DB3786" w:rsidRDefault="00DB3786" w:rsidP="006A4A1E">
            <w:pPr>
              <w:rPr>
                <w:rFonts w:asciiTheme="minorHAnsi" w:hAnsiTheme="minorHAnsi" w:cstheme="minorHAnsi"/>
                <w:b/>
                <w:bCs/>
                <w:i/>
              </w:rPr>
            </w:pPr>
          </w:p>
          <w:p w14:paraId="4E52362F" w14:textId="5F10E3A9" w:rsidR="00DB3786" w:rsidRDefault="00F426D4" w:rsidP="006A4A1E">
            <w:pPr>
              <w:rPr>
                <w:rFonts w:asciiTheme="minorHAnsi" w:hAnsiTheme="minorHAnsi" w:cstheme="minorHAnsi"/>
                <w:b/>
                <w:bCs/>
                <w:szCs w:val="22"/>
              </w:rPr>
            </w:pPr>
            <w:r w:rsidRPr="006518FC">
              <w:rPr>
                <w:rFonts w:asciiTheme="minorHAnsi" w:hAnsiTheme="minorHAnsi" w:cstheme="minorHAnsi"/>
                <w:b/>
                <w:bCs/>
                <w:szCs w:val="22"/>
              </w:rPr>
              <w:t>Program Manager, Ronald</w:t>
            </w:r>
            <w:r w:rsidR="00400356">
              <w:rPr>
                <w:rFonts w:asciiTheme="minorHAnsi" w:hAnsiTheme="minorHAnsi" w:cstheme="minorHAnsi"/>
                <w:b/>
                <w:bCs/>
                <w:szCs w:val="22"/>
              </w:rPr>
              <w:t xml:space="preserve"> E. McNair Post-Baccalaureate</w:t>
            </w:r>
            <w:r w:rsidR="005C1BDB">
              <w:rPr>
                <w:rFonts w:asciiTheme="minorHAnsi" w:hAnsiTheme="minorHAnsi" w:cstheme="minorHAnsi"/>
                <w:b/>
                <w:bCs/>
                <w:szCs w:val="22"/>
              </w:rPr>
              <w:t xml:space="preserve"> </w:t>
            </w:r>
            <w:r w:rsidRPr="006518FC">
              <w:rPr>
                <w:rFonts w:asciiTheme="minorHAnsi" w:hAnsiTheme="minorHAnsi" w:cstheme="minorHAnsi"/>
                <w:b/>
                <w:bCs/>
                <w:szCs w:val="22"/>
              </w:rPr>
              <w:t>Achievement</w:t>
            </w:r>
            <w:r w:rsidR="00DB3786">
              <w:rPr>
                <w:rFonts w:asciiTheme="minorHAnsi" w:hAnsiTheme="minorHAnsi" w:cstheme="minorHAnsi"/>
                <w:b/>
                <w:bCs/>
                <w:szCs w:val="22"/>
              </w:rPr>
              <w:t xml:space="preserve"> Program, Federal TRIO Programs</w:t>
            </w:r>
          </w:p>
          <w:p w14:paraId="4126FE48" w14:textId="70B41568" w:rsidR="005C1BDB" w:rsidRPr="00DB3786" w:rsidRDefault="005C1BDB" w:rsidP="006A4A1E">
            <w:pPr>
              <w:rPr>
                <w:rFonts w:asciiTheme="minorHAnsi" w:hAnsiTheme="minorHAnsi" w:cstheme="minorHAnsi"/>
                <w:b/>
                <w:bCs/>
                <w:szCs w:val="22"/>
              </w:rPr>
            </w:pPr>
          </w:p>
        </w:tc>
      </w:tr>
      <w:tr w:rsidR="00F426D4" w:rsidRPr="006518FC" w14:paraId="54F9B081" w14:textId="77777777" w:rsidTr="006A4A1E">
        <w:tc>
          <w:tcPr>
            <w:tcW w:w="10953" w:type="dxa"/>
            <w:gridSpan w:val="3"/>
          </w:tcPr>
          <w:p w14:paraId="6860CA55" w14:textId="77777777" w:rsidR="00F426D4" w:rsidRPr="006518FC" w:rsidRDefault="00F426D4" w:rsidP="006A4A1E">
            <w:pPr>
              <w:pStyle w:val="ListParagraph"/>
              <w:numPr>
                <w:ilvl w:val="0"/>
                <w:numId w:val="7"/>
              </w:numPr>
              <w:ind w:left="360"/>
              <w:rPr>
                <w:rFonts w:asciiTheme="minorHAnsi" w:hAnsiTheme="minorHAnsi" w:cstheme="minorHAnsi"/>
                <w:b/>
                <w:bCs/>
                <w:caps/>
                <w:szCs w:val="22"/>
              </w:rPr>
            </w:pPr>
            <w:r w:rsidRPr="006518FC">
              <w:rPr>
                <w:rFonts w:asciiTheme="minorHAnsi" w:hAnsiTheme="minorHAnsi" w:cstheme="minorHAnsi"/>
              </w:rPr>
              <w:t>Publicized program goals, services and accomplishments to the community, U.S. Department of Education and Morehouse College faculty, staff and administrators.</w:t>
            </w:r>
          </w:p>
          <w:p w14:paraId="61D23A3E" w14:textId="4423C195" w:rsidR="00F426D4" w:rsidRPr="006518FC" w:rsidRDefault="00F426D4" w:rsidP="006A4A1E">
            <w:pPr>
              <w:pStyle w:val="ListParagraph"/>
              <w:numPr>
                <w:ilvl w:val="0"/>
                <w:numId w:val="7"/>
              </w:numPr>
              <w:ind w:left="360"/>
              <w:rPr>
                <w:rFonts w:asciiTheme="minorHAnsi" w:hAnsiTheme="minorHAnsi" w:cstheme="minorHAnsi"/>
                <w:b/>
                <w:bCs/>
                <w:caps/>
                <w:szCs w:val="22"/>
              </w:rPr>
            </w:pPr>
            <w:r w:rsidRPr="006518FC">
              <w:rPr>
                <w:rFonts w:asciiTheme="minorHAnsi" w:hAnsiTheme="minorHAnsi" w:cstheme="minorHAnsi"/>
              </w:rPr>
              <w:t>Initiated effective policies and programs and implemented strategic plans grounded in current student development theory and service trends.</w:t>
            </w:r>
          </w:p>
          <w:p w14:paraId="59114A5E" w14:textId="5E94BBD7" w:rsidR="00F426D4" w:rsidRPr="006518FC" w:rsidRDefault="00F426D4" w:rsidP="006A4A1E">
            <w:pPr>
              <w:pStyle w:val="ListParagraph"/>
              <w:numPr>
                <w:ilvl w:val="0"/>
                <w:numId w:val="7"/>
              </w:numPr>
              <w:ind w:left="360"/>
              <w:rPr>
                <w:rFonts w:asciiTheme="minorHAnsi" w:hAnsiTheme="minorHAnsi" w:cstheme="minorHAnsi"/>
                <w:b/>
                <w:bCs/>
                <w:caps/>
                <w:szCs w:val="22"/>
              </w:rPr>
            </w:pPr>
            <w:r w:rsidRPr="006518FC">
              <w:rPr>
                <w:rFonts w:asciiTheme="minorHAnsi" w:hAnsiTheme="minorHAnsi" w:cstheme="minorHAnsi"/>
              </w:rPr>
              <w:t xml:space="preserve">Established </w:t>
            </w:r>
            <w:proofErr w:type="gramStart"/>
            <w:r w:rsidRPr="006518FC">
              <w:rPr>
                <w:rFonts w:asciiTheme="minorHAnsi" w:hAnsiTheme="minorHAnsi" w:cstheme="minorHAnsi"/>
              </w:rPr>
              <w:t>joint partnerships</w:t>
            </w:r>
            <w:proofErr w:type="gramEnd"/>
            <w:r w:rsidRPr="006518FC">
              <w:rPr>
                <w:rFonts w:asciiTheme="minorHAnsi" w:hAnsiTheme="minorHAnsi" w:cstheme="minorHAnsi"/>
              </w:rPr>
              <w:t xml:space="preserve"> with faculty and staff for the successful recruit</w:t>
            </w:r>
            <w:r w:rsidR="00400356">
              <w:rPr>
                <w:rFonts w:asciiTheme="minorHAnsi" w:hAnsiTheme="minorHAnsi" w:cstheme="minorHAnsi"/>
              </w:rPr>
              <w:t>ment and retention of students.</w:t>
            </w:r>
          </w:p>
          <w:p w14:paraId="5D4E55B3" w14:textId="754E0F38" w:rsidR="00F426D4" w:rsidRPr="00A70386" w:rsidRDefault="00F426D4" w:rsidP="00A70386">
            <w:pPr>
              <w:pStyle w:val="ListParagraph"/>
              <w:numPr>
                <w:ilvl w:val="0"/>
                <w:numId w:val="7"/>
              </w:numPr>
              <w:ind w:left="360"/>
              <w:rPr>
                <w:rFonts w:asciiTheme="minorHAnsi" w:hAnsiTheme="minorHAnsi" w:cstheme="minorHAnsi"/>
                <w:b/>
                <w:bCs/>
                <w:caps/>
                <w:szCs w:val="22"/>
              </w:rPr>
            </w:pPr>
            <w:r w:rsidRPr="006518FC">
              <w:rPr>
                <w:rFonts w:asciiTheme="minorHAnsi" w:hAnsiTheme="minorHAnsi" w:cstheme="minorHAnsi"/>
              </w:rPr>
              <w:t xml:space="preserve">Coordinated the selection, professional development, supervision, and evaluation </w:t>
            </w:r>
            <w:r w:rsidR="00A70386" w:rsidRPr="006518FC">
              <w:rPr>
                <w:rFonts w:asciiTheme="minorHAnsi" w:hAnsiTheme="minorHAnsi" w:cstheme="minorHAnsi"/>
              </w:rPr>
              <w:t xml:space="preserve">of </w:t>
            </w:r>
            <w:r w:rsidR="00A70386">
              <w:rPr>
                <w:rFonts w:asciiTheme="minorHAnsi" w:hAnsiTheme="minorHAnsi" w:cstheme="minorHAnsi"/>
              </w:rPr>
              <w:t>all</w:t>
            </w:r>
            <w:r w:rsidRPr="00A70386">
              <w:rPr>
                <w:rFonts w:asciiTheme="minorHAnsi" w:hAnsiTheme="minorHAnsi" w:cstheme="minorHAnsi"/>
              </w:rPr>
              <w:t xml:space="preserve"> program staff.</w:t>
            </w:r>
          </w:p>
          <w:p w14:paraId="213A998F" w14:textId="77777777" w:rsidR="00F426D4" w:rsidRPr="006518FC" w:rsidRDefault="00F426D4" w:rsidP="006A4A1E">
            <w:pPr>
              <w:pStyle w:val="ListParagraph"/>
              <w:numPr>
                <w:ilvl w:val="0"/>
                <w:numId w:val="7"/>
              </w:numPr>
              <w:ind w:left="360"/>
              <w:rPr>
                <w:rFonts w:asciiTheme="minorHAnsi" w:hAnsiTheme="minorHAnsi" w:cstheme="minorHAnsi"/>
                <w:b/>
                <w:bCs/>
                <w:caps/>
                <w:szCs w:val="22"/>
              </w:rPr>
            </w:pPr>
            <w:r w:rsidRPr="006518FC">
              <w:rPr>
                <w:rFonts w:asciiTheme="minorHAnsi" w:hAnsiTheme="minorHAnsi" w:cstheme="minorHAnsi"/>
              </w:rPr>
              <w:t>Managed budget and monitored funding reports for federal grant program.</w:t>
            </w:r>
          </w:p>
          <w:p w14:paraId="46D0E00E" w14:textId="2AC64E91" w:rsidR="005E602E" w:rsidRPr="006518FC" w:rsidRDefault="00F426D4" w:rsidP="006A4A1E">
            <w:pPr>
              <w:pStyle w:val="ListParagraph"/>
              <w:numPr>
                <w:ilvl w:val="0"/>
                <w:numId w:val="7"/>
              </w:numPr>
              <w:ind w:left="360"/>
              <w:rPr>
                <w:rFonts w:asciiTheme="minorHAnsi" w:hAnsiTheme="minorHAnsi" w:cstheme="minorHAnsi"/>
                <w:b/>
                <w:bCs/>
                <w:szCs w:val="22"/>
              </w:rPr>
            </w:pPr>
            <w:r w:rsidRPr="006518FC">
              <w:rPr>
                <w:rFonts w:asciiTheme="minorHAnsi" w:hAnsiTheme="minorHAnsi" w:cstheme="minorHAnsi"/>
              </w:rPr>
              <w:t>Evaluated and monitored funding reports along with funding proposals for government agencies.</w:t>
            </w:r>
          </w:p>
          <w:p w14:paraId="25AA4358" w14:textId="77777777" w:rsidR="00F426D4" w:rsidRPr="00DB3786" w:rsidRDefault="00F426D4" w:rsidP="006A4A1E">
            <w:pPr>
              <w:pStyle w:val="ListParagraph"/>
              <w:numPr>
                <w:ilvl w:val="0"/>
                <w:numId w:val="7"/>
              </w:numPr>
              <w:ind w:left="360"/>
              <w:rPr>
                <w:rFonts w:asciiTheme="minorHAnsi" w:hAnsiTheme="minorHAnsi" w:cstheme="minorHAnsi"/>
                <w:b/>
                <w:bCs/>
                <w:szCs w:val="22"/>
              </w:rPr>
            </w:pPr>
            <w:r w:rsidRPr="006518FC">
              <w:rPr>
                <w:rFonts w:asciiTheme="minorHAnsi" w:hAnsiTheme="minorHAnsi" w:cstheme="minorHAnsi"/>
              </w:rPr>
              <w:t xml:space="preserve">Prepared activities for program participants that would better prepare them for </w:t>
            </w:r>
            <w:r w:rsidRPr="006518FC">
              <w:rPr>
                <w:rFonts w:asciiTheme="minorHAnsi" w:hAnsiTheme="minorHAnsi" w:cstheme="minorHAnsi"/>
              </w:rPr>
              <w:br/>
              <w:t>graduate studies.</w:t>
            </w:r>
          </w:p>
          <w:p w14:paraId="13A25092" w14:textId="06AC93AF" w:rsidR="00DB3786" w:rsidRPr="006518FC" w:rsidRDefault="00DB3786" w:rsidP="006A4A1E">
            <w:pPr>
              <w:pStyle w:val="ListParagraph"/>
              <w:ind w:left="360"/>
              <w:rPr>
                <w:rFonts w:asciiTheme="minorHAnsi" w:hAnsiTheme="minorHAnsi" w:cstheme="minorHAnsi"/>
                <w:b/>
                <w:bCs/>
                <w:szCs w:val="22"/>
              </w:rPr>
            </w:pPr>
          </w:p>
        </w:tc>
      </w:tr>
      <w:tr w:rsidR="00DB3786" w:rsidRPr="00DB3786" w14:paraId="7CFE4F66" w14:textId="77777777" w:rsidTr="006A4A1E">
        <w:tc>
          <w:tcPr>
            <w:tcW w:w="5144" w:type="dxa"/>
          </w:tcPr>
          <w:p w14:paraId="41933A71" w14:textId="4570F37F" w:rsidR="00DB3786" w:rsidRPr="00DB3786" w:rsidRDefault="00B77477" w:rsidP="006A4A1E">
            <w:pPr>
              <w:rPr>
                <w:rFonts w:asciiTheme="minorHAnsi" w:hAnsiTheme="minorHAnsi" w:cstheme="minorHAnsi"/>
                <w:b/>
              </w:rPr>
            </w:pPr>
            <w:r>
              <w:rPr>
                <w:rFonts w:asciiTheme="minorHAnsi" w:hAnsiTheme="minorHAnsi" w:cstheme="minorHAnsi"/>
                <w:b/>
              </w:rPr>
              <w:t xml:space="preserve">Columbia University - </w:t>
            </w:r>
            <w:r w:rsidR="00DB3786" w:rsidRPr="00DB3786">
              <w:rPr>
                <w:rFonts w:asciiTheme="minorHAnsi" w:hAnsiTheme="minorHAnsi" w:cstheme="minorHAnsi"/>
                <w:b/>
              </w:rPr>
              <w:t>New York, NY</w:t>
            </w:r>
          </w:p>
        </w:tc>
        <w:tc>
          <w:tcPr>
            <w:tcW w:w="5809" w:type="dxa"/>
            <w:gridSpan w:val="2"/>
          </w:tcPr>
          <w:p w14:paraId="66343C68" w14:textId="2C7CDE8F" w:rsidR="00DB3786" w:rsidRPr="00DB3786" w:rsidRDefault="00DB3786" w:rsidP="006A4A1E">
            <w:pPr>
              <w:pStyle w:val="ListParagraph"/>
              <w:ind w:left="360"/>
              <w:jc w:val="right"/>
              <w:rPr>
                <w:rFonts w:asciiTheme="minorHAnsi" w:hAnsiTheme="minorHAnsi" w:cstheme="minorHAnsi"/>
                <w:b/>
              </w:rPr>
            </w:pPr>
            <w:r w:rsidRPr="00DB3786">
              <w:rPr>
                <w:rFonts w:asciiTheme="minorHAnsi" w:hAnsiTheme="minorHAnsi" w:cstheme="minorHAnsi"/>
                <w:b/>
              </w:rPr>
              <w:t>1999 –2001</w:t>
            </w:r>
          </w:p>
        </w:tc>
      </w:tr>
      <w:tr w:rsidR="00F426D4" w:rsidRPr="006518FC" w14:paraId="72EC043C" w14:textId="77777777" w:rsidTr="006A4A1E">
        <w:tc>
          <w:tcPr>
            <w:tcW w:w="10953" w:type="dxa"/>
            <w:gridSpan w:val="3"/>
          </w:tcPr>
          <w:p w14:paraId="42A033F2" w14:textId="0855E77A" w:rsidR="00F426D4" w:rsidRDefault="00F426D4" w:rsidP="006A4A1E">
            <w:pPr>
              <w:rPr>
                <w:rFonts w:asciiTheme="minorHAnsi" w:hAnsiTheme="minorHAnsi" w:cstheme="minorHAnsi"/>
                <w:i/>
              </w:rPr>
            </w:pPr>
            <w:r w:rsidRPr="006518FC">
              <w:rPr>
                <w:rFonts w:asciiTheme="minorHAnsi" w:hAnsiTheme="minorHAnsi" w:cstheme="minorHAnsi"/>
                <w:i/>
              </w:rPr>
              <w:t xml:space="preserve">As the oldest institution of higher learning in New York, Columbia is one of the world’s most important centers of research and learning environment for undergraduates as well </w:t>
            </w:r>
            <w:r w:rsidR="00A70386" w:rsidRPr="006518FC">
              <w:rPr>
                <w:rFonts w:asciiTheme="minorHAnsi" w:hAnsiTheme="minorHAnsi" w:cstheme="minorHAnsi"/>
                <w:i/>
              </w:rPr>
              <w:t>as graduate</w:t>
            </w:r>
            <w:r w:rsidRPr="006518FC">
              <w:rPr>
                <w:rFonts w:asciiTheme="minorHAnsi" w:hAnsiTheme="minorHAnsi" w:cstheme="minorHAnsi"/>
                <w:i/>
              </w:rPr>
              <w:t xml:space="preserve"> students.</w:t>
            </w:r>
          </w:p>
          <w:p w14:paraId="4AB055B3" w14:textId="77777777" w:rsidR="00DB3786" w:rsidRPr="00DB3786" w:rsidRDefault="00DB3786" w:rsidP="006A4A1E">
            <w:pPr>
              <w:rPr>
                <w:rFonts w:asciiTheme="minorHAnsi" w:hAnsiTheme="minorHAnsi" w:cstheme="minorHAnsi"/>
              </w:rPr>
            </w:pPr>
          </w:p>
          <w:p w14:paraId="25FAC282" w14:textId="77777777" w:rsidR="00DB3786" w:rsidRDefault="00DB3786" w:rsidP="006A4A1E">
            <w:pPr>
              <w:rPr>
                <w:rFonts w:asciiTheme="minorHAnsi" w:hAnsiTheme="minorHAnsi" w:cstheme="minorHAnsi"/>
                <w:b/>
              </w:rPr>
            </w:pPr>
            <w:r w:rsidRPr="006518FC">
              <w:rPr>
                <w:rFonts w:asciiTheme="minorHAnsi" w:hAnsiTheme="minorHAnsi" w:cstheme="minorHAnsi"/>
                <w:b/>
              </w:rPr>
              <w:t>Associate Director, School of Social Work, Doctoral Program</w:t>
            </w:r>
          </w:p>
          <w:p w14:paraId="485B5581" w14:textId="1144422C" w:rsidR="005C1BDB" w:rsidRPr="006518FC" w:rsidRDefault="005C1BDB" w:rsidP="006A4A1E">
            <w:pPr>
              <w:rPr>
                <w:rFonts w:asciiTheme="minorHAnsi" w:hAnsiTheme="minorHAnsi" w:cstheme="minorHAnsi"/>
                <w:i/>
              </w:rPr>
            </w:pPr>
          </w:p>
        </w:tc>
      </w:tr>
      <w:tr w:rsidR="00F426D4" w:rsidRPr="006518FC" w14:paraId="4160D090" w14:textId="77777777" w:rsidTr="006A4A1E">
        <w:tc>
          <w:tcPr>
            <w:tcW w:w="10953" w:type="dxa"/>
            <w:gridSpan w:val="3"/>
          </w:tcPr>
          <w:p w14:paraId="636B71D9" w14:textId="77777777" w:rsidR="00F426D4" w:rsidRPr="006518FC" w:rsidRDefault="00F426D4" w:rsidP="006A4A1E">
            <w:pPr>
              <w:pStyle w:val="ListParagraph"/>
              <w:numPr>
                <w:ilvl w:val="0"/>
                <w:numId w:val="7"/>
              </w:numPr>
              <w:ind w:left="338" w:hanging="338"/>
              <w:rPr>
                <w:rFonts w:asciiTheme="minorHAnsi" w:hAnsiTheme="minorHAnsi" w:cstheme="minorHAnsi"/>
                <w:b/>
                <w:bCs/>
                <w:caps/>
                <w:szCs w:val="22"/>
              </w:rPr>
            </w:pPr>
            <w:r w:rsidRPr="006518FC">
              <w:rPr>
                <w:rFonts w:asciiTheme="minorHAnsi" w:hAnsiTheme="minorHAnsi" w:cstheme="minorHAnsi"/>
              </w:rPr>
              <w:t>Managed budget for doctoral program, student activities and academic support services.</w:t>
            </w:r>
          </w:p>
          <w:p w14:paraId="2BFB7C02" w14:textId="77777777" w:rsidR="00F426D4" w:rsidRPr="006518FC" w:rsidRDefault="00F426D4" w:rsidP="006A4A1E">
            <w:pPr>
              <w:pStyle w:val="ListParagraph"/>
              <w:numPr>
                <w:ilvl w:val="0"/>
                <w:numId w:val="7"/>
              </w:numPr>
              <w:ind w:left="338" w:hanging="338"/>
              <w:rPr>
                <w:rFonts w:asciiTheme="minorHAnsi" w:hAnsiTheme="minorHAnsi" w:cstheme="minorHAnsi"/>
                <w:b/>
                <w:bCs/>
                <w:caps/>
                <w:szCs w:val="22"/>
              </w:rPr>
            </w:pPr>
            <w:r w:rsidRPr="006518FC">
              <w:rPr>
                <w:rFonts w:asciiTheme="minorHAnsi" w:hAnsiTheme="minorHAnsi" w:cstheme="minorHAnsi"/>
              </w:rPr>
              <w:t>Supervised 100 active doctoral candidates by providing program management, advisement and counseling.</w:t>
            </w:r>
          </w:p>
          <w:p w14:paraId="69D11AF6" w14:textId="77777777" w:rsidR="00F426D4" w:rsidRPr="006518FC" w:rsidRDefault="00F426D4" w:rsidP="006A4A1E">
            <w:pPr>
              <w:pStyle w:val="ListParagraph"/>
              <w:numPr>
                <w:ilvl w:val="0"/>
                <w:numId w:val="7"/>
              </w:numPr>
              <w:ind w:left="338" w:hanging="338"/>
              <w:rPr>
                <w:rFonts w:asciiTheme="minorHAnsi" w:hAnsiTheme="minorHAnsi" w:cstheme="minorHAnsi"/>
                <w:b/>
                <w:bCs/>
                <w:caps/>
                <w:szCs w:val="22"/>
              </w:rPr>
            </w:pPr>
            <w:r w:rsidRPr="006518FC">
              <w:rPr>
                <w:rFonts w:asciiTheme="minorHAnsi" w:hAnsiTheme="minorHAnsi" w:cstheme="minorHAnsi"/>
              </w:rPr>
              <w:t>Coordinated all student meetings and disseminated all program correspondence.</w:t>
            </w:r>
          </w:p>
          <w:p w14:paraId="2EF7B0E5" w14:textId="14C0D790" w:rsidR="001C6A7D" w:rsidRPr="006518FC" w:rsidRDefault="00F426D4" w:rsidP="006A4A1E">
            <w:pPr>
              <w:pStyle w:val="ListParagraph"/>
              <w:numPr>
                <w:ilvl w:val="0"/>
                <w:numId w:val="7"/>
              </w:numPr>
              <w:ind w:left="338" w:hanging="338"/>
              <w:rPr>
                <w:rFonts w:asciiTheme="minorHAnsi" w:hAnsiTheme="minorHAnsi" w:cstheme="minorHAnsi"/>
                <w:b/>
                <w:bCs/>
                <w:caps/>
                <w:szCs w:val="22"/>
              </w:rPr>
            </w:pPr>
            <w:r w:rsidRPr="006518FC">
              <w:rPr>
                <w:rFonts w:asciiTheme="minorHAnsi" w:hAnsiTheme="minorHAnsi" w:cstheme="minorHAnsi"/>
              </w:rPr>
              <w:t>Developed new program website, brochure and other student publications.</w:t>
            </w:r>
          </w:p>
          <w:p w14:paraId="2C61F0A2" w14:textId="77777777" w:rsidR="00F426D4" w:rsidRPr="002F18EA" w:rsidRDefault="00F426D4" w:rsidP="006A4A1E">
            <w:pPr>
              <w:pStyle w:val="ListParagraph"/>
              <w:numPr>
                <w:ilvl w:val="0"/>
                <w:numId w:val="7"/>
              </w:numPr>
              <w:ind w:left="338" w:hanging="338"/>
              <w:rPr>
                <w:rFonts w:asciiTheme="minorHAnsi" w:hAnsiTheme="minorHAnsi" w:cstheme="minorHAnsi"/>
                <w:b/>
              </w:rPr>
            </w:pPr>
            <w:r w:rsidRPr="006518FC">
              <w:rPr>
                <w:rFonts w:asciiTheme="minorHAnsi" w:hAnsiTheme="minorHAnsi" w:cstheme="minorHAnsi"/>
              </w:rPr>
              <w:t>Prepared all quarterly reports and maintained program database.</w:t>
            </w:r>
          </w:p>
          <w:p w14:paraId="3BF5022A" w14:textId="5DA8B62E" w:rsidR="002F18EA" w:rsidRPr="00B77477" w:rsidRDefault="002F18EA" w:rsidP="00B77477">
            <w:pPr>
              <w:rPr>
                <w:rFonts w:asciiTheme="minorHAnsi" w:hAnsiTheme="minorHAnsi" w:cstheme="minorHAnsi"/>
                <w:b/>
              </w:rPr>
            </w:pPr>
          </w:p>
        </w:tc>
      </w:tr>
      <w:tr w:rsidR="00DB3786" w:rsidRPr="00DB3786" w14:paraId="4FF1C8C3" w14:textId="77777777" w:rsidTr="006A4A1E">
        <w:tc>
          <w:tcPr>
            <w:tcW w:w="5144" w:type="dxa"/>
          </w:tcPr>
          <w:p w14:paraId="1CD4734E" w14:textId="4B09FF41" w:rsidR="00DB3786" w:rsidRPr="00DB3786" w:rsidRDefault="00DB3786" w:rsidP="006A4A1E">
            <w:pPr>
              <w:rPr>
                <w:rFonts w:asciiTheme="minorHAnsi" w:hAnsiTheme="minorHAnsi" w:cstheme="minorHAnsi"/>
                <w:b/>
                <w:bCs/>
              </w:rPr>
            </w:pPr>
            <w:r w:rsidRPr="00DB3786">
              <w:rPr>
                <w:rStyle w:val="Emphasis"/>
                <w:rFonts w:asciiTheme="minorHAnsi" w:hAnsiTheme="minorHAnsi" w:cstheme="minorHAnsi"/>
              </w:rPr>
              <w:t>Barnard College - New York, NY</w:t>
            </w:r>
          </w:p>
        </w:tc>
        <w:tc>
          <w:tcPr>
            <w:tcW w:w="5809" w:type="dxa"/>
            <w:gridSpan w:val="2"/>
          </w:tcPr>
          <w:p w14:paraId="798DCCAC" w14:textId="0E7283B2" w:rsidR="00DB3786" w:rsidRPr="00DB3786" w:rsidRDefault="00DB3786" w:rsidP="006A4A1E">
            <w:pPr>
              <w:jc w:val="right"/>
              <w:rPr>
                <w:rFonts w:asciiTheme="minorHAnsi" w:hAnsiTheme="minorHAnsi" w:cstheme="minorHAnsi"/>
                <w:b/>
                <w:bCs/>
                <w:szCs w:val="22"/>
              </w:rPr>
            </w:pPr>
            <w:r w:rsidRPr="00DB3786">
              <w:rPr>
                <w:rFonts w:asciiTheme="minorHAnsi" w:hAnsiTheme="minorHAnsi" w:cstheme="minorHAnsi"/>
                <w:b/>
                <w:bCs/>
                <w:szCs w:val="22"/>
              </w:rPr>
              <w:t>1999 –2000</w:t>
            </w:r>
          </w:p>
        </w:tc>
      </w:tr>
      <w:tr w:rsidR="00F426D4" w:rsidRPr="006518FC" w14:paraId="2660274D" w14:textId="77777777" w:rsidTr="006A4A1E">
        <w:tc>
          <w:tcPr>
            <w:tcW w:w="10953" w:type="dxa"/>
            <w:gridSpan w:val="3"/>
          </w:tcPr>
          <w:p w14:paraId="7AE73156" w14:textId="77777777" w:rsidR="00DB3786" w:rsidRDefault="00DB3786" w:rsidP="006A4A1E">
            <w:pPr>
              <w:rPr>
                <w:rFonts w:asciiTheme="minorHAnsi" w:hAnsiTheme="minorHAnsi" w:cstheme="minorHAnsi"/>
                <w:i/>
              </w:rPr>
            </w:pPr>
            <w:r w:rsidRPr="006518FC">
              <w:rPr>
                <w:rStyle w:val="Emphasis"/>
                <w:rFonts w:asciiTheme="minorHAnsi" w:hAnsiTheme="minorHAnsi" w:cstheme="minorHAnsi"/>
                <w:b w:val="0"/>
                <w:i/>
              </w:rPr>
              <w:t>An</w:t>
            </w:r>
            <w:r w:rsidRPr="006518FC">
              <w:rPr>
                <w:rFonts w:asciiTheme="minorHAnsi" w:hAnsiTheme="minorHAnsi" w:cstheme="minorHAnsi"/>
                <w:i/>
              </w:rPr>
              <w:t xml:space="preserve"> independently incorporated women's liberal arts college, Barnard College is an official college of Columbia University, serving nearly 2,400 undergraduates.</w:t>
            </w:r>
          </w:p>
          <w:p w14:paraId="6EC2E7CF" w14:textId="268A5135" w:rsidR="005C1BDB" w:rsidRDefault="005C1BDB" w:rsidP="006A4A1E">
            <w:pPr>
              <w:rPr>
                <w:rFonts w:asciiTheme="minorHAnsi" w:hAnsiTheme="minorHAnsi" w:cstheme="minorHAnsi"/>
                <w:b/>
                <w:bCs/>
                <w:szCs w:val="22"/>
              </w:rPr>
            </w:pPr>
          </w:p>
          <w:p w14:paraId="4643E2B1" w14:textId="77777777" w:rsidR="00F426D4" w:rsidRDefault="00F426D4" w:rsidP="006A4A1E">
            <w:pPr>
              <w:rPr>
                <w:rFonts w:asciiTheme="minorHAnsi" w:hAnsiTheme="minorHAnsi" w:cstheme="minorHAnsi"/>
                <w:b/>
                <w:bCs/>
                <w:szCs w:val="22"/>
              </w:rPr>
            </w:pPr>
            <w:r w:rsidRPr="006518FC">
              <w:rPr>
                <w:rFonts w:asciiTheme="minorHAnsi" w:hAnsiTheme="minorHAnsi" w:cstheme="minorHAnsi"/>
                <w:b/>
                <w:bCs/>
                <w:szCs w:val="22"/>
              </w:rPr>
              <w:t>Part-Time Therapist, Furman Counseling Center</w:t>
            </w:r>
          </w:p>
          <w:p w14:paraId="3BEA4B86" w14:textId="61736ED1" w:rsidR="005C1BDB" w:rsidRPr="00DB3786" w:rsidRDefault="005C1BDB" w:rsidP="006A4A1E">
            <w:pPr>
              <w:rPr>
                <w:rFonts w:asciiTheme="minorHAnsi" w:hAnsiTheme="minorHAnsi" w:cstheme="minorHAnsi"/>
                <w:b/>
                <w:bCs/>
              </w:rPr>
            </w:pPr>
          </w:p>
        </w:tc>
      </w:tr>
      <w:tr w:rsidR="00F426D4" w:rsidRPr="006518FC" w14:paraId="6C2427A7" w14:textId="77777777" w:rsidTr="006A4A1E">
        <w:tc>
          <w:tcPr>
            <w:tcW w:w="10953" w:type="dxa"/>
            <w:gridSpan w:val="3"/>
          </w:tcPr>
          <w:p w14:paraId="51D083B9" w14:textId="77777777" w:rsidR="00F426D4" w:rsidRPr="006518FC" w:rsidRDefault="00F426D4" w:rsidP="006A4A1E">
            <w:pPr>
              <w:pStyle w:val="ListParagraph"/>
              <w:numPr>
                <w:ilvl w:val="0"/>
                <w:numId w:val="8"/>
              </w:numPr>
              <w:rPr>
                <w:rFonts w:asciiTheme="minorHAnsi" w:hAnsiTheme="minorHAnsi" w:cstheme="minorHAnsi"/>
                <w:b/>
                <w:bCs/>
              </w:rPr>
            </w:pPr>
            <w:r w:rsidRPr="006518FC">
              <w:rPr>
                <w:rFonts w:asciiTheme="minorHAnsi" w:hAnsiTheme="minorHAnsi" w:cstheme="minorHAnsi"/>
              </w:rPr>
              <w:t>Developed diagnostic profiles and treatment plans to address the counseling and therapeutic needs of individuals.</w:t>
            </w:r>
          </w:p>
          <w:p w14:paraId="0150DAAB" w14:textId="1F557C2E" w:rsidR="005E602E" w:rsidRPr="006518FC" w:rsidRDefault="00F426D4" w:rsidP="006A4A1E">
            <w:pPr>
              <w:pStyle w:val="ListParagraph"/>
              <w:numPr>
                <w:ilvl w:val="0"/>
                <w:numId w:val="8"/>
              </w:numPr>
              <w:rPr>
                <w:rFonts w:asciiTheme="minorHAnsi" w:hAnsiTheme="minorHAnsi" w:cstheme="minorHAnsi"/>
                <w:b/>
                <w:bCs/>
                <w:szCs w:val="22"/>
              </w:rPr>
            </w:pPr>
            <w:r w:rsidRPr="006518FC">
              <w:rPr>
                <w:rFonts w:asciiTheme="minorHAnsi" w:hAnsiTheme="minorHAnsi" w:cstheme="minorHAnsi"/>
              </w:rPr>
              <w:t>Organized and facilitated groups of students to discuss health and social needs.</w:t>
            </w:r>
          </w:p>
          <w:p w14:paraId="687F065E" w14:textId="77777777" w:rsidR="00F426D4" w:rsidRPr="006518FC" w:rsidRDefault="00F426D4" w:rsidP="006A4A1E">
            <w:pPr>
              <w:pStyle w:val="ListParagraph"/>
              <w:numPr>
                <w:ilvl w:val="0"/>
                <w:numId w:val="8"/>
              </w:numPr>
              <w:rPr>
                <w:rFonts w:asciiTheme="minorHAnsi" w:hAnsiTheme="minorHAnsi" w:cstheme="minorHAnsi"/>
                <w:b/>
                <w:bCs/>
                <w:szCs w:val="22"/>
              </w:rPr>
            </w:pPr>
            <w:r w:rsidRPr="006518FC">
              <w:rPr>
                <w:rFonts w:asciiTheme="minorHAnsi" w:hAnsiTheme="minorHAnsi" w:cstheme="minorHAnsi"/>
              </w:rPr>
              <w:t>Counseled individuals and families involving educational, career, physical, mental, and emotional issues.</w:t>
            </w:r>
          </w:p>
        </w:tc>
      </w:tr>
      <w:tr w:rsidR="00DB3786" w:rsidRPr="006518FC" w14:paraId="6603AE22" w14:textId="77777777" w:rsidTr="006A4A1E">
        <w:tc>
          <w:tcPr>
            <w:tcW w:w="5144" w:type="dxa"/>
          </w:tcPr>
          <w:p w14:paraId="644F43A2" w14:textId="77777777" w:rsidR="00DB3786" w:rsidRDefault="00DB3786" w:rsidP="006A4A1E">
            <w:pPr>
              <w:rPr>
                <w:rFonts w:asciiTheme="minorHAnsi" w:hAnsiTheme="minorHAnsi" w:cstheme="minorHAnsi"/>
                <w:b/>
              </w:rPr>
            </w:pPr>
          </w:p>
          <w:p w14:paraId="0F3E4CC5" w14:textId="2BDD4FE8" w:rsidR="00B01C3F" w:rsidRPr="00DB3786" w:rsidRDefault="00B01C3F" w:rsidP="006A4A1E">
            <w:pPr>
              <w:rPr>
                <w:rFonts w:asciiTheme="minorHAnsi" w:hAnsiTheme="minorHAnsi" w:cstheme="minorHAnsi"/>
                <w:b/>
              </w:rPr>
            </w:pPr>
          </w:p>
        </w:tc>
        <w:tc>
          <w:tcPr>
            <w:tcW w:w="5809" w:type="dxa"/>
            <w:gridSpan w:val="2"/>
          </w:tcPr>
          <w:p w14:paraId="6413C89A" w14:textId="77777777" w:rsidR="00DB3786" w:rsidRPr="00DB3786" w:rsidRDefault="00DB3786" w:rsidP="006A4A1E">
            <w:pPr>
              <w:pStyle w:val="ListParagraph"/>
              <w:ind w:left="360"/>
              <w:jc w:val="right"/>
              <w:rPr>
                <w:rFonts w:asciiTheme="minorHAnsi" w:hAnsiTheme="minorHAnsi" w:cstheme="minorHAnsi"/>
                <w:b/>
                <w:bCs/>
                <w:szCs w:val="22"/>
              </w:rPr>
            </w:pPr>
          </w:p>
        </w:tc>
      </w:tr>
      <w:tr w:rsidR="00DB3786" w:rsidRPr="006518FC" w14:paraId="0EA84E54" w14:textId="77777777" w:rsidTr="006A4A1E">
        <w:tc>
          <w:tcPr>
            <w:tcW w:w="5144" w:type="dxa"/>
          </w:tcPr>
          <w:p w14:paraId="18E0EE77" w14:textId="4DDAC73C" w:rsidR="00DB3786" w:rsidRPr="00DB3786" w:rsidRDefault="00DB3786" w:rsidP="006A4A1E">
            <w:pPr>
              <w:rPr>
                <w:rFonts w:asciiTheme="minorHAnsi" w:hAnsiTheme="minorHAnsi" w:cstheme="minorHAnsi"/>
                <w:b/>
              </w:rPr>
            </w:pPr>
            <w:r w:rsidRPr="00DB3786">
              <w:rPr>
                <w:rFonts w:asciiTheme="minorHAnsi" w:hAnsiTheme="minorHAnsi" w:cstheme="minorHAnsi"/>
                <w:b/>
              </w:rPr>
              <w:t>Morehouse College - Atlanta, GA</w:t>
            </w:r>
          </w:p>
        </w:tc>
        <w:tc>
          <w:tcPr>
            <w:tcW w:w="5809" w:type="dxa"/>
            <w:gridSpan w:val="2"/>
          </w:tcPr>
          <w:p w14:paraId="5B6A0E02" w14:textId="5BD4E191" w:rsidR="00DB3786" w:rsidRPr="00DB3786" w:rsidRDefault="00DB3786" w:rsidP="006A4A1E">
            <w:pPr>
              <w:pStyle w:val="ListParagraph"/>
              <w:ind w:left="360"/>
              <w:jc w:val="right"/>
              <w:rPr>
                <w:rFonts w:asciiTheme="minorHAnsi" w:hAnsiTheme="minorHAnsi" w:cstheme="minorHAnsi"/>
                <w:b/>
              </w:rPr>
            </w:pPr>
            <w:r w:rsidRPr="00DB3786">
              <w:rPr>
                <w:rFonts w:asciiTheme="minorHAnsi" w:hAnsiTheme="minorHAnsi" w:cstheme="minorHAnsi"/>
                <w:b/>
                <w:bCs/>
                <w:szCs w:val="22"/>
              </w:rPr>
              <w:t>1997 –1999</w:t>
            </w:r>
          </w:p>
        </w:tc>
      </w:tr>
      <w:tr w:rsidR="00F426D4" w:rsidRPr="006518FC" w14:paraId="1E9B8B5D" w14:textId="77777777" w:rsidTr="006A4A1E">
        <w:tc>
          <w:tcPr>
            <w:tcW w:w="10953" w:type="dxa"/>
            <w:gridSpan w:val="3"/>
          </w:tcPr>
          <w:p w14:paraId="421213E6" w14:textId="77777777" w:rsidR="00F426D4" w:rsidRPr="006518FC" w:rsidRDefault="00F426D4" w:rsidP="006A4A1E">
            <w:pPr>
              <w:rPr>
                <w:rFonts w:asciiTheme="minorHAnsi" w:hAnsiTheme="minorHAnsi" w:cstheme="minorHAnsi"/>
                <w:b/>
                <w:bCs/>
                <w:szCs w:val="22"/>
              </w:rPr>
            </w:pPr>
          </w:p>
          <w:p w14:paraId="2D5485BE" w14:textId="5AC73047" w:rsidR="005C1BDB" w:rsidRPr="00DB3786" w:rsidRDefault="00F426D4" w:rsidP="005C1BDB">
            <w:pPr>
              <w:rPr>
                <w:rFonts w:asciiTheme="minorHAnsi" w:hAnsiTheme="minorHAnsi" w:cstheme="minorHAnsi"/>
                <w:b/>
                <w:bCs/>
                <w:szCs w:val="22"/>
              </w:rPr>
            </w:pPr>
            <w:r w:rsidRPr="006518FC">
              <w:rPr>
                <w:rFonts w:asciiTheme="minorHAnsi" w:hAnsiTheme="minorHAnsi" w:cstheme="minorHAnsi"/>
                <w:b/>
                <w:bCs/>
                <w:szCs w:val="22"/>
              </w:rPr>
              <w:t xml:space="preserve">Lead Coordinator, Student Support Services, </w:t>
            </w:r>
            <w:r w:rsidR="005C1BDB">
              <w:rPr>
                <w:rFonts w:asciiTheme="minorHAnsi" w:hAnsiTheme="minorHAnsi" w:cstheme="minorHAnsi"/>
                <w:b/>
                <w:bCs/>
                <w:szCs w:val="22"/>
              </w:rPr>
              <w:t xml:space="preserve"> </w:t>
            </w:r>
            <w:r w:rsidR="00DB3786">
              <w:rPr>
                <w:rFonts w:asciiTheme="minorHAnsi" w:hAnsiTheme="minorHAnsi" w:cstheme="minorHAnsi"/>
                <w:b/>
                <w:bCs/>
                <w:szCs w:val="22"/>
              </w:rPr>
              <w:t>Federal TRIO Programs</w:t>
            </w:r>
          </w:p>
        </w:tc>
      </w:tr>
      <w:tr w:rsidR="00F426D4" w:rsidRPr="006518FC" w14:paraId="66FFE789" w14:textId="77777777" w:rsidTr="00C9508B">
        <w:tc>
          <w:tcPr>
            <w:tcW w:w="10953" w:type="dxa"/>
            <w:gridSpan w:val="3"/>
          </w:tcPr>
          <w:p w14:paraId="503E313F" w14:textId="61AB6F40" w:rsidR="00F426D4" w:rsidRPr="006518FC" w:rsidRDefault="00F426D4" w:rsidP="006A4A1E">
            <w:pPr>
              <w:pStyle w:val="ListParagraph"/>
              <w:numPr>
                <w:ilvl w:val="0"/>
                <w:numId w:val="9"/>
              </w:numPr>
              <w:rPr>
                <w:rFonts w:asciiTheme="minorHAnsi" w:hAnsiTheme="minorHAnsi" w:cstheme="minorHAnsi"/>
                <w:b/>
                <w:bCs/>
                <w:caps/>
                <w:szCs w:val="22"/>
              </w:rPr>
            </w:pPr>
            <w:r w:rsidRPr="006518FC">
              <w:rPr>
                <w:rFonts w:asciiTheme="minorHAnsi" w:hAnsiTheme="minorHAnsi" w:cstheme="minorHAnsi"/>
              </w:rPr>
              <w:lastRenderedPageBreak/>
              <w:t xml:space="preserve">Coordinated </w:t>
            </w:r>
            <w:r w:rsidR="00A70386">
              <w:rPr>
                <w:rFonts w:asciiTheme="minorHAnsi" w:hAnsiTheme="minorHAnsi" w:cstheme="minorHAnsi"/>
              </w:rPr>
              <w:t>educational</w:t>
            </w:r>
            <w:r w:rsidR="00EB5C01">
              <w:rPr>
                <w:rFonts w:asciiTheme="minorHAnsi" w:hAnsiTheme="minorHAnsi" w:cstheme="minorHAnsi"/>
              </w:rPr>
              <w:t xml:space="preserve"> programs </w:t>
            </w:r>
            <w:r w:rsidRPr="006518FC">
              <w:rPr>
                <w:rFonts w:asciiTheme="minorHAnsi" w:hAnsiTheme="minorHAnsi" w:cstheme="minorHAnsi"/>
              </w:rPr>
              <w:t xml:space="preserve">services and programs </w:t>
            </w:r>
            <w:r w:rsidR="00EB5C01">
              <w:rPr>
                <w:rFonts w:asciiTheme="minorHAnsi" w:hAnsiTheme="minorHAnsi" w:cstheme="minorHAnsi"/>
              </w:rPr>
              <w:t xml:space="preserve">aimed at retention and </w:t>
            </w:r>
            <w:r w:rsidRPr="006518FC">
              <w:rPr>
                <w:rFonts w:asciiTheme="minorHAnsi" w:hAnsiTheme="minorHAnsi" w:cstheme="minorHAnsi"/>
              </w:rPr>
              <w:t>college success.</w:t>
            </w:r>
          </w:p>
          <w:p w14:paraId="3BE8A49D" w14:textId="3319B113" w:rsidR="00C9508B" w:rsidRPr="00B77477" w:rsidRDefault="00C9508B" w:rsidP="0075462F">
            <w:pPr>
              <w:pStyle w:val="ListParagraph"/>
              <w:ind w:left="360"/>
              <w:rPr>
                <w:rFonts w:asciiTheme="minorHAnsi" w:hAnsiTheme="minorHAnsi" w:cstheme="minorHAnsi"/>
                <w:b/>
                <w:bCs/>
                <w:szCs w:val="22"/>
              </w:rPr>
            </w:pPr>
          </w:p>
        </w:tc>
      </w:tr>
      <w:tr w:rsidR="00F426D4" w:rsidRPr="006518FC" w14:paraId="22FBB0E6" w14:textId="77777777" w:rsidTr="00C9508B">
        <w:tc>
          <w:tcPr>
            <w:tcW w:w="10953" w:type="dxa"/>
            <w:gridSpan w:val="3"/>
          </w:tcPr>
          <w:p w14:paraId="5A0C3FE2" w14:textId="78196972" w:rsidR="00F426D4" w:rsidRPr="00DB3786" w:rsidRDefault="00F426D4" w:rsidP="006A4A1E">
            <w:pPr>
              <w:rPr>
                <w:rFonts w:asciiTheme="minorHAnsi" w:hAnsiTheme="minorHAnsi" w:cstheme="minorHAnsi"/>
                <w:bCs/>
                <w:szCs w:val="22"/>
              </w:rPr>
            </w:pPr>
            <w:r w:rsidRPr="006518FC">
              <w:rPr>
                <w:rFonts w:asciiTheme="minorHAnsi" w:hAnsiTheme="minorHAnsi" w:cstheme="minorHAnsi"/>
                <w:b/>
                <w:bCs/>
                <w:szCs w:val="22"/>
              </w:rPr>
              <w:t xml:space="preserve">Director, Center for Academic Support and Enhancement </w:t>
            </w:r>
            <w:r w:rsidRPr="006518FC">
              <w:rPr>
                <w:rFonts w:asciiTheme="minorHAnsi" w:hAnsiTheme="minorHAnsi" w:cstheme="minorHAnsi"/>
                <w:b/>
                <w:bCs/>
                <w:szCs w:val="22"/>
              </w:rPr>
              <w:tab/>
            </w:r>
            <w:r w:rsidR="00EB5C01">
              <w:rPr>
                <w:rFonts w:asciiTheme="minorHAnsi" w:hAnsiTheme="minorHAnsi" w:cstheme="minorHAnsi"/>
                <w:b/>
                <w:bCs/>
                <w:szCs w:val="22"/>
              </w:rPr>
              <w:t>(</w:t>
            </w:r>
            <w:r w:rsidR="00EB5C01" w:rsidRPr="00C9508B">
              <w:rPr>
                <w:rFonts w:asciiTheme="minorHAnsi" w:hAnsiTheme="minorHAnsi" w:cstheme="minorHAnsi"/>
                <w:b/>
                <w:bCs/>
                <w:szCs w:val="22"/>
              </w:rPr>
              <w:t>1995 –1997</w:t>
            </w:r>
            <w:r w:rsidR="00EB5C01">
              <w:rPr>
                <w:rFonts w:asciiTheme="minorHAnsi" w:hAnsiTheme="minorHAnsi" w:cstheme="minorHAnsi"/>
                <w:b/>
                <w:bCs/>
                <w:szCs w:val="22"/>
              </w:rPr>
              <w:t>)</w:t>
            </w:r>
            <w:r w:rsidRPr="006518FC">
              <w:rPr>
                <w:rFonts w:asciiTheme="minorHAnsi" w:hAnsiTheme="minorHAnsi" w:cstheme="minorHAnsi"/>
                <w:b/>
                <w:bCs/>
                <w:szCs w:val="22"/>
              </w:rPr>
              <w:tab/>
            </w:r>
          </w:p>
        </w:tc>
      </w:tr>
      <w:tr w:rsidR="00F426D4" w:rsidRPr="006518FC" w14:paraId="6FCB4391" w14:textId="77777777" w:rsidTr="006A4A1E">
        <w:tc>
          <w:tcPr>
            <w:tcW w:w="10953" w:type="dxa"/>
            <w:gridSpan w:val="3"/>
          </w:tcPr>
          <w:p w14:paraId="5D1E55B7" w14:textId="579F1804" w:rsidR="00F426D4" w:rsidRPr="006518FC" w:rsidRDefault="00F426D4" w:rsidP="00EB5C01">
            <w:pPr>
              <w:pStyle w:val="ListParagraph"/>
              <w:numPr>
                <w:ilvl w:val="0"/>
                <w:numId w:val="10"/>
              </w:numPr>
              <w:rPr>
                <w:rFonts w:asciiTheme="minorHAnsi" w:hAnsiTheme="minorHAnsi" w:cstheme="minorHAnsi"/>
              </w:rPr>
            </w:pPr>
            <w:r w:rsidRPr="00EB5C01">
              <w:rPr>
                <w:rFonts w:asciiTheme="minorHAnsi" w:hAnsiTheme="minorHAnsi" w:cstheme="minorHAnsi"/>
              </w:rPr>
              <w:t>Served as administrator for the</w:t>
            </w:r>
            <w:r w:rsidR="00EB5C01" w:rsidRPr="00EB5C01">
              <w:rPr>
                <w:rFonts w:asciiTheme="minorHAnsi" w:hAnsiTheme="minorHAnsi" w:cstheme="minorHAnsi"/>
              </w:rPr>
              <w:t xml:space="preserve"> campus academic support center supervising </w:t>
            </w:r>
            <w:r w:rsidRPr="00EB5C01">
              <w:rPr>
                <w:rFonts w:asciiTheme="minorHAnsi" w:hAnsiTheme="minorHAnsi" w:cstheme="minorHAnsi"/>
              </w:rPr>
              <w:t xml:space="preserve">a staff of 75 student employees who worked as </w:t>
            </w:r>
            <w:r w:rsidR="00A70386" w:rsidRPr="00EB5C01">
              <w:rPr>
                <w:rFonts w:asciiTheme="minorHAnsi" w:hAnsiTheme="minorHAnsi" w:cstheme="minorHAnsi"/>
              </w:rPr>
              <w:t>tutors.</w:t>
            </w:r>
            <w:r w:rsidRPr="00EB5C01">
              <w:rPr>
                <w:rFonts w:asciiTheme="minorHAnsi" w:hAnsiTheme="minorHAnsi" w:cstheme="minorHAnsi"/>
              </w:rPr>
              <w:t xml:space="preserve"> </w:t>
            </w:r>
            <w:r w:rsidRPr="006518FC">
              <w:rPr>
                <w:rFonts w:asciiTheme="minorHAnsi" w:hAnsiTheme="minorHAnsi" w:cstheme="minorHAnsi"/>
              </w:rPr>
              <w:t xml:space="preserve"> </w:t>
            </w:r>
          </w:p>
        </w:tc>
      </w:tr>
    </w:tbl>
    <w:p w14:paraId="35D637EB" w14:textId="51C6EE75" w:rsidR="00CA7DE1" w:rsidRPr="006518FC" w:rsidRDefault="00CA7DE1" w:rsidP="006A4A1E">
      <w:pPr>
        <w:rPr>
          <w:rFonts w:asciiTheme="minorHAnsi" w:hAnsiTheme="minorHAnsi" w:cstheme="minorHAnsi"/>
        </w:rPr>
      </w:pPr>
    </w:p>
    <w:tbl>
      <w:tblPr>
        <w:tblStyle w:val="TableGrid"/>
        <w:tblW w:w="10288" w:type="dxa"/>
        <w:tblInd w:w="-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8"/>
      </w:tblGrid>
      <w:tr w:rsidR="00F426D4" w:rsidRPr="006518FC" w14:paraId="1664FACC" w14:textId="77777777" w:rsidTr="00F426D4">
        <w:tc>
          <w:tcPr>
            <w:tcW w:w="10152" w:type="dxa"/>
          </w:tcPr>
          <w:p w14:paraId="57D80C84" w14:textId="77777777" w:rsidR="00F426D4" w:rsidRPr="006518FC" w:rsidRDefault="00F426D4" w:rsidP="006A4A1E">
            <w:pPr>
              <w:jc w:val="center"/>
              <w:rPr>
                <w:rFonts w:asciiTheme="minorHAnsi" w:hAnsiTheme="minorHAnsi" w:cstheme="minorHAnsi"/>
                <w:b/>
                <w:bCs/>
                <w:caps/>
                <w:sz w:val="32"/>
                <w:szCs w:val="28"/>
                <w:u w:val="single"/>
              </w:rPr>
            </w:pPr>
            <w:r w:rsidRPr="006518FC">
              <w:rPr>
                <w:rFonts w:asciiTheme="minorHAnsi" w:hAnsiTheme="minorHAnsi" w:cstheme="minorHAnsi"/>
                <w:b/>
                <w:bCs/>
                <w:caps/>
                <w:sz w:val="28"/>
                <w:szCs w:val="28"/>
                <w:u w:val="single"/>
              </w:rPr>
              <w:t>Teaching/Academic Experience</w:t>
            </w:r>
          </w:p>
        </w:tc>
      </w:tr>
    </w:tbl>
    <w:p w14:paraId="3AF62B97" w14:textId="77777777" w:rsidR="00F426D4" w:rsidRPr="006518FC" w:rsidRDefault="00F426D4" w:rsidP="006A4A1E">
      <w:pPr>
        <w:rPr>
          <w:rFonts w:asciiTheme="minorHAnsi" w:hAnsiTheme="minorHAnsi" w:cstheme="minorHAnsi"/>
          <w:b/>
          <w:bCs/>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8"/>
        <w:gridCol w:w="3222"/>
      </w:tblGrid>
      <w:tr w:rsidR="00F426D4" w:rsidRPr="006518FC" w14:paraId="4D1DBAE4" w14:textId="77777777" w:rsidTr="00C9508B">
        <w:tc>
          <w:tcPr>
            <w:tcW w:w="7578" w:type="dxa"/>
          </w:tcPr>
          <w:p w14:paraId="10F324A3" w14:textId="2DE50D09" w:rsidR="00F426D4" w:rsidRPr="006518FC" w:rsidRDefault="00F426D4" w:rsidP="006A4A1E">
            <w:pPr>
              <w:rPr>
                <w:rFonts w:asciiTheme="minorHAnsi" w:hAnsiTheme="minorHAnsi" w:cstheme="minorHAnsi"/>
                <w:b/>
                <w:szCs w:val="22"/>
              </w:rPr>
            </w:pPr>
            <w:r w:rsidRPr="006518FC">
              <w:rPr>
                <w:rFonts w:asciiTheme="minorHAnsi" w:hAnsiTheme="minorHAnsi" w:cstheme="minorHAnsi"/>
                <w:b/>
                <w:szCs w:val="22"/>
              </w:rPr>
              <w:t>California State University, Fullerton</w:t>
            </w:r>
          </w:p>
          <w:p w14:paraId="743E3BE2" w14:textId="55036F1B" w:rsidR="009A7DB3" w:rsidRPr="006518FC" w:rsidRDefault="009A7DB3" w:rsidP="006A4A1E">
            <w:pPr>
              <w:ind w:left="720"/>
              <w:rPr>
                <w:rFonts w:asciiTheme="minorHAnsi" w:hAnsiTheme="minorHAnsi" w:cstheme="minorHAnsi"/>
                <w:szCs w:val="22"/>
              </w:rPr>
            </w:pPr>
            <w:r w:rsidRPr="006518FC">
              <w:rPr>
                <w:rFonts w:asciiTheme="minorHAnsi" w:hAnsiTheme="minorHAnsi" w:cstheme="minorHAnsi"/>
                <w:szCs w:val="22"/>
              </w:rPr>
              <w:t xml:space="preserve">Associate </w:t>
            </w:r>
            <w:r w:rsidR="00400356">
              <w:rPr>
                <w:rFonts w:asciiTheme="minorHAnsi" w:hAnsiTheme="minorHAnsi" w:cstheme="minorHAnsi"/>
                <w:szCs w:val="22"/>
              </w:rPr>
              <w:t>Professor</w:t>
            </w:r>
          </w:p>
          <w:p w14:paraId="5AD14074" w14:textId="7934A8D7" w:rsidR="00F426D4" w:rsidRPr="006518FC" w:rsidRDefault="00677EE6" w:rsidP="006A4A1E">
            <w:pPr>
              <w:ind w:left="720"/>
              <w:rPr>
                <w:rFonts w:asciiTheme="minorHAnsi" w:hAnsiTheme="minorHAnsi" w:cstheme="minorHAnsi"/>
                <w:szCs w:val="22"/>
              </w:rPr>
            </w:pPr>
            <w:r w:rsidRPr="006518FC">
              <w:rPr>
                <w:rFonts w:asciiTheme="minorHAnsi" w:hAnsiTheme="minorHAnsi" w:cstheme="minorHAnsi"/>
                <w:szCs w:val="22"/>
              </w:rPr>
              <w:t>Tenure</w:t>
            </w:r>
          </w:p>
          <w:p w14:paraId="28A287AC" w14:textId="4C5837E2" w:rsidR="00F426D4" w:rsidRPr="006518FC" w:rsidRDefault="009A7DB3" w:rsidP="006A4A1E">
            <w:pPr>
              <w:ind w:left="720"/>
              <w:rPr>
                <w:rFonts w:asciiTheme="minorHAnsi" w:hAnsiTheme="minorHAnsi" w:cstheme="minorHAnsi"/>
                <w:szCs w:val="22"/>
              </w:rPr>
            </w:pPr>
            <w:r w:rsidRPr="006518FC">
              <w:rPr>
                <w:rFonts w:asciiTheme="minorHAnsi" w:hAnsiTheme="minorHAnsi" w:cstheme="minorHAnsi"/>
                <w:bCs/>
                <w:color w:val="000000"/>
              </w:rPr>
              <w:t xml:space="preserve">Department of </w:t>
            </w:r>
            <w:r w:rsidR="00677EE6" w:rsidRPr="006518FC">
              <w:rPr>
                <w:rFonts w:asciiTheme="minorHAnsi" w:hAnsiTheme="minorHAnsi" w:cstheme="minorHAnsi"/>
                <w:bCs/>
                <w:color w:val="000000"/>
              </w:rPr>
              <w:t xml:space="preserve">Higher </w:t>
            </w:r>
            <w:r w:rsidR="00A70386" w:rsidRPr="006518FC">
              <w:rPr>
                <w:rFonts w:asciiTheme="minorHAnsi" w:hAnsiTheme="minorHAnsi" w:cstheme="minorHAnsi"/>
                <w:bCs/>
                <w:color w:val="000000"/>
              </w:rPr>
              <w:t>Education</w:t>
            </w:r>
            <w:r w:rsidR="00677EE6" w:rsidRPr="006518FC">
              <w:rPr>
                <w:rFonts w:asciiTheme="minorHAnsi" w:hAnsiTheme="minorHAnsi" w:cstheme="minorHAnsi"/>
                <w:bCs/>
                <w:color w:val="000000"/>
              </w:rPr>
              <w:t xml:space="preserve"> </w:t>
            </w:r>
          </w:p>
        </w:tc>
        <w:tc>
          <w:tcPr>
            <w:tcW w:w="3222" w:type="dxa"/>
          </w:tcPr>
          <w:p w14:paraId="7E3B89AD" w14:textId="16A05F4C" w:rsidR="00F426D4" w:rsidRPr="006518FC" w:rsidRDefault="009A7DB3" w:rsidP="006A4A1E">
            <w:pPr>
              <w:jc w:val="right"/>
              <w:rPr>
                <w:rFonts w:asciiTheme="minorHAnsi" w:hAnsiTheme="minorHAnsi" w:cstheme="minorHAnsi"/>
                <w:szCs w:val="22"/>
              </w:rPr>
            </w:pPr>
            <w:r w:rsidRPr="006518FC">
              <w:rPr>
                <w:rFonts w:asciiTheme="minorHAnsi" w:hAnsiTheme="minorHAnsi" w:cstheme="minorHAnsi"/>
                <w:szCs w:val="22"/>
              </w:rPr>
              <w:t>2012-present</w:t>
            </w:r>
          </w:p>
        </w:tc>
      </w:tr>
      <w:tr w:rsidR="00F426D4" w:rsidRPr="006518FC" w14:paraId="66127C71" w14:textId="77777777" w:rsidTr="00C9508B">
        <w:tc>
          <w:tcPr>
            <w:tcW w:w="7578" w:type="dxa"/>
          </w:tcPr>
          <w:p w14:paraId="351BD0A6" w14:textId="789DE87A" w:rsidR="00F426D4" w:rsidRPr="006518FC" w:rsidRDefault="00F426D4" w:rsidP="006A4A1E">
            <w:pPr>
              <w:spacing w:before="120"/>
              <w:rPr>
                <w:rFonts w:asciiTheme="minorHAnsi" w:hAnsiTheme="minorHAnsi" w:cstheme="minorHAnsi"/>
                <w:b/>
                <w:szCs w:val="22"/>
              </w:rPr>
            </w:pPr>
            <w:r w:rsidRPr="006518FC">
              <w:rPr>
                <w:rFonts w:asciiTheme="minorHAnsi" w:hAnsiTheme="minorHAnsi" w:cstheme="minorHAnsi"/>
                <w:b/>
                <w:szCs w:val="22"/>
              </w:rPr>
              <w:t xml:space="preserve">John </w:t>
            </w:r>
            <w:r w:rsidR="009A7DB3" w:rsidRPr="006518FC">
              <w:rPr>
                <w:rFonts w:asciiTheme="minorHAnsi" w:hAnsiTheme="minorHAnsi" w:cstheme="minorHAnsi"/>
                <w:b/>
                <w:szCs w:val="22"/>
              </w:rPr>
              <w:t>Jay College of Criminal Justice</w:t>
            </w:r>
          </w:p>
          <w:p w14:paraId="53A4909B" w14:textId="3DCC1DB0" w:rsidR="009A7DB3" w:rsidRPr="006518FC" w:rsidRDefault="009A7DB3" w:rsidP="006A4A1E">
            <w:pPr>
              <w:ind w:left="720"/>
              <w:rPr>
                <w:rFonts w:asciiTheme="minorHAnsi" w:hAnsiTheme="minorHAnsi" w:cstheme="minorHAnsi"/>
                <w:szCs w:val="22"/>
              </w:rPr>
            </w:pPr>
            <w:r w:rsidRPr="006518FC">
              <w:rPr>
                <w:rFonts w:asciiTheme="minorHAnsi" w:hAnsiTheme="minorHAnsi" w:cstheme="minorHAnsi"/>
                <w:szCs w:val="22"/>
              </w:rPr>
              <w:t>Departmen</w:t>
            </w:r>
            <w:r w:rsidR="00400356">
              <w:rPr>
                <w:rFonts w:asciiTheme="minorHAnsi" w:hAnsiTheme="minorHAnsi" w:cstheme="minorHAnsi"/>
                <w:szCs w:val="22"/>
              </w:rPr>
              <w:t>t Chair and Associate Professor</w:t>
            </w:r>
          </w:p>
          <w:p w14:paraId="79E7DD99" w14:textId="77A6C370" w:rsidR="009A7DB3" w:rsidRPr="006518FC" w:rsidRDefault="009A7DB3" w:rsidP="006A4A1E">
            <w:pPr>
              <w:ind w:left="720"/>
              <w:rPr>
                <w:rFonts w:asciiTheme="minorHAnsi" w:hAnsiTheme="minorHAnsi" w:cstheme="minorHAnsi"/>
                <w:szCs w:val="22"/>
              </w:rPr>
            </w:pPr>
            <w:r w:rsidRPr="006518FC">
              <w:rPr>
                <w:rFonts w:asciiTheme="minorHAnsi" w:hAnsiTheme="minorHAnsi" w:cstheme="minorHAnsi"/>
                <w:szCs w:val="22"/>
              </w:rPr>
              <w:t>Tenure</w:t>
            </w:r>
          </w:p>
          <w:p w14:paraId="7B594FAA" w14:textId="15726138" w:rsidR="00F426D4" w:rsidRPr="006518FC" w:rsidRDefault="009A7DB3" w:rsidP="006A4A1E">
            <w:pPr>
              <w:ind w:left="720"/>
              <w:rPr>
                <w:rFonts w:asciiTheme="minorHAnsi" w:hAnsiTheme="minorHAnsi" w:cstheme="minorHAnsi"/>
                <w:szCs w:val="22"/>
              </w:rPr>
            </w:pPr>
            <w:r w:rsidRPr="006518FC">
              <w:rPr>
                <w:rFonts w:asciiTheme="minorHAnsi" w:hAnsiTheme="minorHAnsi" w:cstheme="minorHAnsi"/>
                <w:szCs w:val="22"/>
              </w:rPr>
              <w:t>Department of Counseling</w:t>
            </w:r>
          </w:p>
        </w:tc>
        <w:tc>
          <w:tcPr>
            <w:tcW w:w="3222" w:type="dxa"/>
          </w:tcPr>
          <w:p w14:paraId="2C5222EC" w14:textId="77777777" w:rsidR="00F426D4" w:rsidRPr="006518FC" w:rsidRDefault="00F426D4" w:rsidP="006A4A1E">
            <w:pPr>
              <w:jc w:val="right"/>
              <w:rPr>
                <w:rFonts w:asciiTheme="minorHAnsi" w:hAnsiTheme="minorHAnsi" w:cstheme="minorHAnsi"/>
              </w:rPr>
            </w:pPr>
            <w:r w:rsidRPr="006518FC">
              <w:rPr>
                <w:rFonts w:asciiTheme="minorHAnsi" w:hAnsiTheme="minorHAnsi" w:cstheme="minorHAnsi"/>
                <w:szCs w:val="22"/>
              </w:rPr>
              <w:t>2006 – 2012</w:t>
            </w:r>
          </w:p>
        </w:tc>
      </w:tr>
      <w:tr w:rsidR="00F426D4" w:rsidRPr="006518FC" w14:paraId="6DBA543F" w14:textId="77777777" w:rsidTr="00C9508B">
        <w:tc>
          <w:tcPr>
            <w:tcW w:w="7578" w:type="dxa"/>
          </w:tcPr>
          <w:p w14:paraId="6E3CEA8B" w14:textId="3EBAA09C" w:rsidR="00F426D4" w:rsidRPr="006518FC" w:rsidRDefault="009A7DB3" w:rsidP="006A4A1E">
            <w:pPr>
              <w:spacing w:before="120"/>
              <w:rPr>
                <w:rFonts w:asciiTheme="minorHAnsi" w:hAnsiTheme="minorHAnsi" w:cstheme="minorHAnsi"/>
                <w:szCs w:val="22"/>
              </w:rPr>
            </w:pPr>
            <w:r w:rsidRPr="006518FC">
              <w:rPr>
                <w:rFonts w:asciiTheme="minorHAnsi" w:hAnsiTheme="minorHAnsi" w:cstheme="minorHAnsi"/>
                <w:b/>
                <w:szCs w:val="22"/>
              </w:rPr>
              <w:t>Georgia State University</w:t>
            </w:r>
          </w:p>
          <w:p w14:paraId="31FEBB20" w14:textId="0AA62FAC" w:rsidR="00F426D4" w:rsidRPr="006518FC" w:rsidRDefault="00400356" w:rsidP="006A4A1E">
            <w:pPr>
              <w:ind w:left="720"/>
              <w:rPr>
                <w:rFonts w:asciiTheme="minorHAnsi" w:hAnsiTheme="minorHAnsi" w:cstheme="minorHAnsi"/>
                <w:szCs w:val="22"/>
              </w:rPr>
            </w:pPr>
            <w:r>
              <w:rPr>
                <w:rFonts w:asciiTheme="minorHAnsi" w:hAnsiTheme="minorHAnsi" w:cstheme="minorHAnsi"/>
                <w:szCs w:val="22"/>
              </w:rPr>
              <w:t>Clinical Assistant Professor</w:t>
            </w:r>
          </w:p>
          <w:p w14:paraId="64C4EE86" w14:textId="767036FA" w:rsidR="00F426D4" w:rsidRPr="006518FC" w:rsidRDefault="009A7DB3" w:rsidP="006A4A1E">
            <w:pPr>
              <w:ind w:left="720"/>
              <w:rPr>
                <w:rFonts w:asciiTheme="minorHAnsi" w:hAnsiTheme="minorHAnsi" w:cstheme="minorHAnsi"/>
              </w:rPr>
            </w:pPr>
            <w:r w:rsidRPr="006518FC">
              <w:rPr>
                <w:rFonts w:asciiTheme="minorHAnsi" w:hAnsiTheme="minorHAnsi" w:cstheme="minorHAnsi"/>
                <w:szCs w:val="22"/>
              </w:rPr>
              <w:t>Department of Social Work</w:t>
            </w:r>
          </w:p>
        </w:tc>
        <w:tc>
          <w:tcPr>
            <w:tcW w:w="3222" w:type="dxa"/>
          </w:tcPr>
          <w:p w14:paraId="71FF645E" w14:textId="3CD3A2DD" w:rsidR="00F426D4" w:rsidRPr="006518FC" w:rsidRDefault="00F426D4" w:rsidP="006A4A1E">
            <w:pPr>
              <w:jc w:val="right"/>
              <w:rPr>
                <w:rFonts w:asciiTheme="minorHAnsi" w:hAnsiTheme="minorHAnsi" w:cstheme="minorHAnsi"/>
              </w:rPr>
            </w:pPr>
            <w:r w:rsidRPr="006518FC">
              <w:rPr>
                <w:rFonts w:asciiTheme="minorHAnsi" w:hAnsiTheme="minorHAnsi" w:cstheme="minorHAnsi"/>
                <w:szCs w:val="22"/>
              </w:rPr>
              <w:t>2001</w:t>
            </w:r>
            <w:r w:rsidR="00253F04" w:rsidRPr="006518FC">
              <w:rPr>
                <w:rFonts w:asciiTheme="minorHAnsi" w:hAnsiTheme="minorHAnsi" w:cstheme="minorHAnsi"/>
                <w:szCs w:val="22"/>
              </w:rPr>
              <w:t>-2005</w:t>
            </w:r>
          </w:p>
        </w:tc>
      </w:tr>
      <w:tr w:rsidR="00F426D4" w:rsidRPr="006518FC" w14:paraId="03E9F4D8" w14:textId="77777777" w:rsidTr="00C9508B">
        <w:tc>
          <w:tcPr>
            <w:tcW w:w="7578" w:type="dxa"/>
          </w:tcPr>
          <w:p w14:paraId="203ED685" w14:textId="0E9DA00D" w:rsidR="00F426D4" w:rsidRPr="006518FC" w:rsidRDefault="009A7DB3" w:rsidP="006A4A1E">
            <w:pPr>
              <w:spacing w:before="120"/>
              <w:rPr>
                <w:rFonts w:asciiTheme="minorHAnsi" w:hAnsiTheme="minorHAnsi" w:cstheme="minorHAnsi"/>
                <w:szCs w:val="22"/>
              </w:rPr>
            </w:pPr>
            <w:r w:rsidRPr="006518FC">
              <w:rPr>
                <w:rFonts w:asciiTheme="minorHAnsi" w:hAnsiTheme="minorHAnsi" w:cstheme="minorHAnsi"/>
                <w:b/>
                <w:szCs w:val="22"/>
              </w:rPr>
              <w:t>Clark Atlanta University</w:t>
            </w:r>
          </w:p>
          <w:p w14:paraId="25B879DE" w14:textId="77777777" w:rsidR="00F426D4" w:rsidRPr="006518FC" w:rsidRDefault="00F426D4" w:rsidP="006A4A1E">
            <w:pPr>
              <w:ind w:left="720"/>
              <w:rPr>
                <w:rFonts w:asciiTheme="minorHAnsi" w:hAnsiTheme="minorHAnsi" w:cstheme="minorHAnsi"/>
                <w:szCs w:val="22"/>
              </w:rPr>
            </w:pPr>
            <w:r w:rsidRPr="006518FC">
              <w:rPr>
                <w:rFonts w:asciiTheme="minorHAnsi" w:hAnsiTheme="minorHAnsi" w:cstheme="minorHAnsi"/>
                <w:szCs w:val="22"/>
              </w:rPr>
              <w:t>Adjunct Professor</w:t>
            </w:r>
          </w:p>
          <w:p w14:paraId="697D9436" w14:textId="370482A5" w:rsidR="00F426D4" w:rsidRPr="006518FC" w:rsidRDefault="009A7DB3" w:rsidP="006A4A1E">
            <w:pPr>
              <w:ind w:left="720"/>
              <w:rPr>
                <w:rFonts w:asciiTheme="minorHAnsi" w:hAnsiTheme="minorHAnsi" w:cstheme="minorHAnsi"/>
                <w:b/>
                <w:szCs w:val="22"/>
              </w:rPr>
            </w:pPr>
            <w:r w:rsidRPr="006518FC">
              <w:rPr>
                <w:rFonts w:asciiTheme="minorHAnsi" w:hAnsiTheme="minorHAnsi" w:cstheme="minorHAnsi"/>
                <w:szCs w:val="22"/>
              </w:rPr>
              <w:t>Department Social Work</w:t>
            </w:r>
          </w:p>
        </w:tc>
        <w:tc>
          <w:tcPr>
            <w:tcW w:w="3222" w:type="dxa"/>
          </w:tcPr>
          <w:p w14:paraId="11ABB921" w14:textId="5A26DA83" w:rsidR="00F426D4" w:rsidRPr="006518FC" w:rsidRDefault="00F426D4" w:rsidP="006A4A1E">
            <w:pPr>
              <w:jc w:val="right"/>
              <w:rPr>
                <w:rFonts w:asciiTheme="minorHAnsi" w:hAnsiTheme="minorHAnsi" w:cstheme="minorHAnsi"/>
                <w:szCs w:val="22"/>
              </w:rPr>
            </w:pPr>
            <w:r w:rsidRPr="006518FC">
              <w:rPr>
                <w:rFonts w:asciiTheme="minorHAnsi" w:hAnsiTheme="minorHAnsi" w:cstheme="minorHAnsi"/>
                <w:szCs w:val="22"/>
              </w:rPr>
              <w:t xml:space="preserve">1994 </w:t>
            </w:r>
            <w:r w:rsidR="00253F04" w:rsidRPr="006518FC">
              <w:rPr>
                <w:rFonts w:asciiTheme="minorHAnsi" w:hAnsiTheme="minorHAnsi" w:cstheme="minorHAnsi"/>
                <w:szCs w:val="22"/>
              </w:rPr>
              <w:t>–</w:t>
            </w:r>
            <w:r w:rsidRPr="006518FC">
              <w:rPr>
                <w:rFonts w:asciiTheme="minorHAnsi" w:hAnsiTheme="minorHAnsi" w:cstheme="minorHAnsi"/>
                <w:szCs w:val="22"/>
              </w:rPr>
              <w:t xml:space="preserve"> 2000</w:t>
            </w:r>
          </w:p>
        </w:tc>
      </w:tr>
      <w:tr w:rsidR="00F426D4" w:rsidRPr="006518FC" w14:paraId="79C8A3B3" w14:textId="77777777" w:rsidTr="00C9508B">
        <w:tc>
          <w:tcPr>
            <w:tcW w:w="7578" w:type="dxa"/>
          </w:tcPr>
          <w:p w14:paraId="4162AB61" w14:textId="20D79D53" w:rsidR="00F426D4" w:rsidRPr="006518FC" w:rsidRDefault="00F426D4" w:rsidP="006A4A1E">
            <w:pPr>
              <w:spacing w:before="120"/>
              <w:rPr>
                <w:rFonts w:asciiTheme="minorHAnsi" w:hAnsiTheme="minorHAnsi" w:cstheme="minorHAnsi"/>
                <w:b/>
                <w:szCs w:val="22"/>
              </w:rPr>
            </w:pPr>
            <w:r w:rsidRPr="006518FC">
              <w:rPr>
                <w:rFonts w:asciiTheme="minorHAnsi" w:hAnsiTheme="minorHAnsi" w:cstheme="minorHAnsi"/>
                <w:b/>
                <w:szCs w:val="22"/>
              </w:rPr>
              <w:t>Morehouse College</w:t>
            </w:r>
          </w:p>
          <w:p w14:paraId="015588D3" w14:textId="77777777" w:rsidR="00F426D4" w:rsidRPr="006518FC" w:rsidRDefault="00F426D4" w:rsidP="006A4A1E">
            <w:pPr>
              <w:ind w:left="720"/>
              <w:rPr>
                <w:rFonts w:asciiTheme="minorHAnsi" w:hAnsiTheme="minorHAnsi" w:cstheme="minorHAnsi"/>
                <w:szCs w:val="22"/>
              </w:rPr>
            </w:pPr>
            <w:r w:rsidRPr="006518FC">
              <w:rPr>
                <w:rFonts w:asciiTheme="minorHAnsi" w:hAnsiTheme="minorHAnsi" w:cstheme="minorHAnsi"/>
                <w:szCs w:val="22"/>
              </w:rPr>
              <w:t>Adjunct Professor</w:t>
            </w:r>
          </w:p>
          <w:p w14:paraId="496EBF4C" w14:textId="469CAEA9" w:rsidR="00F426D4" w:rsidRPr="006518FC" w:rsidRDefault="00400356" w:rsidP="006A4A1E">
            <w:pPr>
              <w:ind w:left="720"/>
              <w:rPr>
                <w:rFonts w:asciiTheme="minorHAnsi" w:hAnsiTheme="minorHAnsi" w:cstheme="minorHAnsi"/>
                <w:szCs w:val="22"/>
              </w:rPr>
            </w:pPr>
            <w:r>
              <w:rPr>
                <w:rFonts w:asciiTheme="minorHAnsi" w:hAnsiTheme="minorHAnsi" w:cstheme="minorHAnsi"/>
                <w:szCs w:val="22"/>
              </w:rPr>
              <w:t>Department of Psychology</w:t>
            </w:r>
          </w:p>
        </w:tc>
        <w:tc>
          <w:tcPr>
            <w:tcW w:w="3222" w:type="dxa"/>
          </w:tcPr>
          <w:p w14:paraId="38ADACBD" w14:textId="354D6E4F" w:rsidR="00F426D4" w:rsidRPr="006518FC" w:rsidRDefault="00F426D4" w:rsidP="006A4A1E">
            <w:pPr>
              <w:jc w:val="right"/>
              <w:rPr>
                <w:rFonts w:asciiTheme="minorHAnsi" w:hAnsiTheme="minorHAnsi" w:cstheme="minorHAnsi"/>
                <w:szCs w:val="22"/>
              </w:rPr>
            </w:pPr>
            <w:r w:rsidRPr="006518FC">
              <w:rPr>
                <w:rFonts w:asciiTheme="minorHAnsi" w:hAnsiTheme="minorHAnsi" w:cstheme="minorHAnsi"/>
                <w:szCs w:val="22"/>
              </w:rPr>
              <w:t xml:space="preserve">1994 </w:t>
            </w:r>
            <w:r w:rsidR="00067481" w:rsidRPr="006518FC">
              <w:rPr>
                <w:rFonts w:asciiTheme="minorHAnsi" w:hAnsiTheme="minorHAnsi" w:cstheme="minorHAnsi"/>
                <w:szCs w:val="22"/>
              </w:rPr>
              <w:t>–</w:t>
            </w:r>
            <w:r w:rsidRPr="006518FC">
              <w:rPr>
                <w:rFonts w:asciiTheme="minorHAnsi" w:hAnsiTheme="minorHAnsi" w:cstheme="minorHAnsi"/>
                <w:szCs w:val="22"/>
              </w:rPr>
              <w:t xml:space="preserve"> 1998</w:t>
            </w:r>
          </w:p>
        </w:tc>
      </w:tr>
      <w:tr w:rsidR="00F426D4" w:rsidRPr="006518FC" w14:paraId="6BE5D9E5" w14:textId="77777777" w:rsidTr="00C9508B">
        <w:tc>
          <w:tcPr>
            <w:tcW w:w="7578" w:type="dxa"/>
          </w:tcPr>
          <w:p w14:paraId="213D1073" w14:textId="77777777" w:rsidR="00F426D4" w:rsidRPr="006518FC" w:rsidRDefault="00F426D4" w:rsidP="006A4A1E">
            <w:pPr>
              <w:spacing w:before="120"/>
              <w:rPr>
                <w:rFonts w:asciiTheme="minorHAnsi" w:hAnsiTheme="minorHAnsi" w:cstheme="minorHAnsi"/>
                <w:b/>
                <w:szCs w:val="22"/>
              </w:rPr>
            </w:pPr>
            <w:r w:rsidRPr="006518FC">
              <w:rPr>
                <w:rFonts w:asciiTheme="minorHAnsi" w:hAnsiTheme="minorHAnsi" w:cstheme="minorHAnsi"/>
                <w:b/>
                <w:szCs w:val="22"/>
              </w:rPr>
              <w:t>Teach for Africa, Ethiopia, Africa</w:t>
            </w:r>
          </w:p>
          <w:p w14:paraId="092E38DE" w14:textId="669D06C7" w:rsidR="00F426D4" w:rsidRPr="006518FC" w:rsidRDefault="00F426D4" w:rsidP="006A4A1E">
            <w:pPr>
              <w:ind w:left="720"/>
              <w:rPr>
                <w:rFonts w:asciiTheme="minorHAnsi" w:hAnsiTheme="minorHAnsi" w:cstheme="minorHAnsi"/>
                <w:szCs w:val="22"/>
              </w:rPr>
            </w:pPr>
            <w:r w:rsidRPr="006518FC">
              <w:rPr>
                <w:rFonts w:asciiTheme="minorHAnsi" w:hAnsiTheme="minorHAnsi" w:cstheme="minorHAnsi"/>
                <w:szCs w:val="22"/>
              </w:rPr>
              <w:t>Professor</w:t>
            </w:r>
          </w:p>
        </w:tc>
        <w:tc>
          <w:tcPr>
            <w:tcW w:w="3222" w:type="dxa"/>
          </w:tcPr>
          <w:p w14:paraId="4D485B5D" w14:textId="77777777" w:rsidR="00F426D4" w:rsidRPr="006518FC" w:rsidRDefault="00F426D4" w:rsidP="006A4A1E">
            <w:pPr>
              <w:jc w:val="right"/>
              <w:rPr>
                <w:rFonts w:asciiTheme="minorHAnsi" w:hAnsiTheme="minorHAnsi" w:cstheme="minorHAnsi"/>
                <w:szCs w:val="22"/>
              </w:rPr>
            </w:pPr>
            <w:r w:rsidRPr="006518FC">
              <w:rPr>
                <w:rFonts w:asciiTheme="minorHAnsi" w:hAnsiTheme="minorHAnsi" w:cstheme="minorHAnsi"/>
                <w:szCs w:val="22"/>
              </w:rPr>
              <w:t>1997</w:t>
            </w:r>
          </w:p>
        </w:tc>
      </w:tr>
    </w:tbl>
    <w:p w14:paraId="0656E961" w14:textId="1D488F0A" w:rsidR="007E5135" w:rsidRPr="006518FC" w:rsidRDefault="007E5135" w:rsidP="006A4A1E">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F426D4" w:rsidRPr="006518FC" w14:paraId="46DBAA1E" w14:textId="77777777" w:rsidTr="00A6630C">
        <w:tc>
          <w:tcPr>
            <w:tcW w:w="9936" w:type="dxa"/>
            <w:shd w:val="clear" w:color="auto" w:fill="auto"/>
          </w:tcPr>
          <w:p w14:paraId="1CBF588C" w14:textId="77777777" w:rsidR="006518FC" w:rsidRPr="006518FC" w:rsidRDefault="006518FC" w:rsidP="006A4A1E">
            <w:pPr>
              <w:jc w:val="center"/>
              <w:rPr>
                <w:rFonts w:asciiTheme="minorHAnsi" w:hAnsiTheme="minorHAnsi" w:cstheme="minorHAnsi"/>
                <w:b/>
                <w:sz w:val="28"/>
                <w:szCs w:val="28"/>
                <w:u w:val="single"/>
              </w:rPr>
            </w:pPr>
            <w:r w:rsidRPr="006518FC">
              <w:rPr>
                <w:rFonts w:asciiTheme="minorHAnsi" w:hAnsiTheme="minorHAnsi" w:cstheme="minorHAnsi"/>
                <w:b/>
                <w:sz w:val="28"/>
                <w:szCs w:val="28"/>
                <w:u w:val="single"/>
              </w:rPr>
              <w:t>EDUCATION</w:t>
            </w:r>
          </w:p>
          <w:p w14:paraId="73B4BB2A" w14:textId="2F6CBD1A" w:rsidR="006518FC" w:rsidRPr="006518FC" w:rsidRDefault="00400356" w:rsidP="006A4A1E">
            <w:pPr>
              <w:rPr>
                <w:rFonts w:asciiTheme="minorHAnsi" w:hAnsiTheme="minorHAnsi" w:cstheme="minorHAnsi"/>
                <w:b/>
              </w:rPr>
            </w:pPr>
            <w:r>
              <w:rPr>
                <w:rFonts w:asciiTheme="minorHAnsi" w:hAnsiTheme="minorHAnsi" w:cstheme="minorHAnsi"/>
                <w:b/>
              </w:rPr>
              <w:t xml:space="preserve">Doctor </w:t>
            </w:r>
            <w:proofErr w:type="gramStart"/>
            <w:r>
              <w:rPr>
                <w:rFonts w:asciiTheme="minorHAnsi" w:hAnsiTheme="minorHAnsi" w:cstheme="minorHAnsi"/>
                <w:b/>
              </w:rPr>
              <w:t>of  Social</w:t>
            </w:r>
            <w:proofErr w:type="gramEnd"/>
            <w:r>
              <w:rPr>
                <w:rFonts w:asciiTheme="minorHAnsi" w:hAnsiTheme="minorHAnsi" w:cstheme="minorHAnsi"/>
                <w:b/>
              </w:rPr>
              <w:t xml:space="preserve"> Work</w:t>
            </w:r>
            <w:r w:rsidR="009147FB">
              <w:rPr>
                <w:rFonts w:asciiTheme="minorHAnsi" w:hAnsiTheme="minorHAnsi" w:cstheme="minorHAnsi"/>
                <w:b/>
              </w:rPr>
              <w:t>, Ph.D.</w:t>
            </w:r>
          </w:p>
          <w:p w14:paraId="777D1EF5" w14:textId="4225D8D7" w:rsidR="006518FC" w:rsidRPr="006518FC" w:rsidRDefault="006518FC" w:rsidP="006A4A1E">
            <w:pPr>
              <w:rPr>
                <w:rFonts w:asciiTheme="minorHAnsi" w:hAnsiTheme="minorHAnsi" w:cstheme="minorHAnsi"/>
              </w:rPr>
            </w:pPr>
            <w:r w:rsidRPr="006518FC">
              <w:rPr>
                <w:rFonts w:asciiTheme="minorHAnsi" w:hAnsiTheme="minorHAnsi" w:cstheme="minorHAnsi"/>
              </w:rPr>
              <w:t xml:space="preserve">Clark Atlanta </w:t>
            </w:r>
            <w:r w:rsidR="00400356">
              <w:rPr>
                <w:rFonts w:asciiTheme="minorHAnsi" w:hAnsiTheme="minorHAnsi" w:cstheme="minorHAnsi"/>
              </w:rPr>
              <w:t>University | Atlanta, GA | 2000</w:t>
            </w:r>
          </w:p>
          <w:p w14:paraId="1619A201" w14:textId="77777777" w:rsidR="006518FC" w:rsidRPr="006518FC" w:rsidRDefault="006518FC" w:rsidP="006A4A1E">
            <w:pPr>
              <w:ind w:left="720"/>
              <w:rPr>
                <w:rFonts w:asciiTheme="minorHAnsi" w:hAnsiTheme="minorHAnsi" w:cstheme="minorHAnsi"/>
              </w:rPr>
            </w:pPr>
            <w:r w:rsidRPr="006518FC">
              <w:rPr>
                <w:rFonts w:asciiTheme="minorHAnsi" w:hAnsiTheme="minorHAnsi" w:cstheme="minorHAnsi"/>
              </w:rPr>
              <w:t xml:space="preserve">Dissertation: </w:t>
            </w:r>
            <w:r w:rsidRPr="006518FC">
              <w:rPr>
                <w:rFonts w:asciiTheme="minorHAnsi" w:hAnsiTheme="minorHAnsi" w:cstheme="minorHAnsi"/>
                <w:i/>
              </w:rPr>
              <w:t>“An Analysis of Attitudes towards Marriage among African American Male College Students: A Test of Four Perspectives.”</w:t>
            </w:r>
          </w:p>
          <w:p w14:paraId="7068C3B9" w14:textId="77777777" w:rsidR="006518FC" w:rsidRPr="006518FC" w:rsidRDefault="006518FC" w:rsidP="006A4A1E">
            <w:pPr>
              <w:rPr>
                <w:rFonts w:asciiTheme="minorHAnsi" w:hAnsiTheme="minorHAnsi" w:cstheme="minorHAnsi"/>
                <w:b/>
              </w:rPr>
            </w:pPr>
          </w:p>
          <w:p w14:paraId="7E29755B" w14:textId="77777777" w:rsidR="006518FC" w:rsidRPr="006518FC" w:rsidRDefault="006518FC" w:rsidP="006A4A1E">
            <w:pPr>
              <w:rPr>
                <w:rFonts w:asciiTheme="minorHAnsi" w:hAnsiTheme="minorHAnsi" w:cstheme="minorHAnsi"/>
                <w:b/>
              </w:rPr>
            </w:pPr>
            <w:r w:rsidRPr="006518FC">
              <w:rPr>
                <w:rFonts w:asciiTheme="minorHAnsi" w:hAnsiTheme="minorHAnsi" w:cstheme="minorHAnsi"/>
                <w:b/>
              </w:rPr>
              <w:t>Master of Social Work</w:t>
            </w:r>
          </w:p>
          <w:p w14:paraId="17882CA8" w14:textId="118928E6" w:rsidR="006518FC" w:rsidRPr="006518FC" w:rsidRDefault="006518FC" w:rsidP="006A4A1E">
            <w:pPr>
              <w:rPr>
                <w:rFonts w:asciiTheme="minorHAnsi" w:hAnsiTheme="minorHAnsi" w:cstheme="minorHAnsi"/>
              </w:rPr>
            </w:pPr>
            <w:r w:rsidRPr="006518FC">
              <w:rPr>
                <w:rFonts w:asciiTheme="minorHAnsi" w:hAnsiTheme="minorHAnsi" w:cstheme="minorHAnsi"/>
              </w:rPr>
              <w:t>Boston</w:t>
            </w:r>
            <w:r w:rsidR="00400356">
              <w:rPr>
                <w:rFonts w:asciiTheme="minorHAnsi" w:hAnsiTheme="minorHAnsi" w:cstheme="minorHAnsi"/>
              </w:rPr>
              <w:t xml:space="preserve"> University | Boston, MA | 1991</w:t>
            </w:r>
          </w:p>
          <w:p w14:paraId="5E25E19A" w14:textId="77777777" w:rsidR="006518FC" w:rsidRPr="006518FC" w:rsidRDefault="006518FC" w:rsidP="006A4A1E">
            <w:pPr>
              <w:rPr>
                <w:rFonts w:asciiTheme="minorHAnsi" w:hAnsiTheme="minorHAnsi" w:cstheme="minorHAnsi"/>
                <w:b/>
              </w:rPr>
            </w:pPr>
          </w:p>
          <w:p w14:paraId="6E4CB01A" w14:textId="77777777" w:rsidR="006518FC" w:rsidRPr="006518FC" w:rsidRDefault="006518FC" w:rsidP="006A4A1E">
            <w:pPr>
              <w:rPr>
                <w:rFonts w:asciiTheme="minorHAnsi" w:hAnsiTheme="minorHAnsi" w:cstheme="minorHAnsi"/>
                <w:b/>
              </w:rPr>
            </w:pPr>
            <w:r w:rsidRPr="006518FC">
              <w:rPr>
                <w:rFonts w:asciiTheme="minorHAnsi" w:hAnsiTheme="minorHAnsi" w:cstheme="minorHAnsi"/>
                <w:b/>
              </w:rPr>
              <w:t>Bachelor of Science, Public Health</w:t>
            </w:r>
          </w:p>
          <w:p w14:paraId="0F0CC983" w14:textId="79D73298" w:rsidR="006518FC" w:rsidRDefault="006518FC" w:rsidP="006A4A1E">
            <w:pPr>
              <w:rPr>
                <w:rFonts w:asciiTheme="minorHAnsi" w:hAnsiTheme="minorHAnsi" w:cstheme="minorHAnsi"/>
              </w:rPr>
            </w:pPr>
            <w:r w:rsidRPr="006518FC">
              <w:rPr>
                <w:rFonts w:asciiTheme="minorHAnsi" w:hAnsiTheme="minorHAnsi" w:cstheme="minorHAnsi"/>
              </w:rPr>
              <w:t>Dillard Univ</w:t>
            </w:r>
            <w:r w:rsidR="00400356">
              <w:rPr>
                <w:rFonts w:asciiTheme="minorHAnsi" w:hAnsiTheme="minorHAnsi" w:cstheme="minorHAnsi"/>
              </w:rPr>
              <w:t>ersity | New Orleans, LA | 1988</w:t>
            </w:r>
          </w:p>
          <w:p w14:paraId="4FBCE821" w14:textId="409A5FFA" w:rsidR="000B3AD2" w:rsidRDefault="000B3AD2" w:rsidP="006A4A1E">
            <w:pPr>
              <w:rPr>
                <w:rFonts w:asciiTheme="minorHAnsi" w:hAnsiTheme="minorHAnsi" w:cstheme="minorHAnsi"/>
              </w:rPr>
            </w:pPr>
          </w:p>
          <w:p w14:paraId="7D60BE27" w14:textId="77777777" w:rsidR="000B3AD2" w:rsidRPr="006518FC" w:rsidRDefault="000B3AD2" w:rsidP="006A4A1E">
            <w:pPr>
              <w:rPr>
                <w:rFonts w:asciiTheme="minorHAnsi" w:hAnsiTheme="minorHAnsi" w:cstheme="minorHAnsi"/>
              </w:rPr>
            </w:pPr>
          </w:p>
          <w:p w14:paraId="3E9D5104" w14:textId="77777777" w:rsidR="006518FC" w:rsidRDefault="006518FC" w:rsidP="006A4A1E">
            <w:pPr>
              <w:jc w:val="center"/>
              <w:rPr>
                <w:rFonts w:asciiTheme="minorHAnsi" w:hAnsiTheme="minorHAnsi" w:cstheme="minorHAnsi"/>
                <w:b/>
                <w:bCs/>
                <w:sz w:val="28"/>
                <w:szCs w:val="32"/>
                <w:u w:val="single"/>
              </w:rPr>
            </w:pPr>
          </w:p>
          <w:p w14:paraId="5046CAB7" w14:textId="61B6D885" w:rsidR="00F426D4" w:rsidRPr="006518FC" w:rsidRDefault="00F426D4" w:rsidP="006A4A1E">
            <w:pPr>
              <w:jc w:val="center"/>
              <w:rPr>
                <w:rFonts w:asciiTheme="minorHAnsi" w:hAnsiTheme="minorHAnsi" w:cstheme="minorHAnsi"/>
                <w:b/>
                <w:bCs/>
                <w:sz w:val="32"/>
                <w:szCs w:val="32"/>
                <w:u w:val="single"/>
              </w:rPr>
            </w:pPr>
            <w:r w:rsidRPr="006518FC">
              <w:rPr>
                <w:rFonts w:asciiTheme="minorHAnsi" w:hAnsiTheme="minorHAnsi" w:cstheme="minorHAnsi"/>
                <w:b/>
                <w:bCs/>
                <w:sz w:val="28"/>
                <w:szCs w:val="32"/>
                <w:u w:val="single"/>
              </w:rPr>
              <w:lastRenderedPageBreak/>
              <w:t>PUBLICATIONS</w:t>
            </w:r>
          </w:p>
        </w:tc>
      </w:tr>
    </w:tbl>
    <w:p w14:paraId="5E4EC01F" w14:textId="77777777" w:rsidR="00A6630C" w:rsidRPr="006518FC" w:rsidRDefault="00A6630C" w:rsidP="006A4A1E">
      <w:pPr>
        <w:rPr>
          <w:rFonts w:asciiTheme="minorHAnsi" w:hAnsiTheme="minorHAnsi" w:cstheme="minorHAnsi"/>
        </w:rPr>
      </w:pPr>
    </w:p>
    <w:p w14:paraId="375BFEF5" w14:textId="768C42E0" w:rsidR="008959AE" w:rsidRPr="006518FC" w:rsidRDefault="008959AE" w:rsidP="00CE013E">
      <w:pPr>
        <w:outlineLvl w:val="0"/>
        <w:rPr>
          <w:rFonts w:asciiTheme="minorHAnsi" w:hAnsiTheme="minorHAnsi" w:cstheme="minorHAnsi"/>
          <w:b/>
          <w:u w:val="single"/>
        </w:rPr>
      </w:pPr>
      <w:r w:rsidRPr="006518FC">
        <w:rPr>
          <w:rFonts w:asciiTheme="minorHAnsi" w:hAnsiTheme="minorHAnsi" w:cstheme="minorHAnsi"/>
          <w:b/>
          <w:u w:val="single"/>
        </w:rPr>
        <w:t>Peer reviewed</w:t>
      </w:r>
    </w:p>
    <w:p w14:paraId="7DEE8CEC" w14:textId="77777777" w:rsidR="008959AE" w:rsidRPr="006518FC" w:rsidRDefault="008959AE" w:rsidP="006A4A1E">
      <w:pPr>
        <w:rPr>
          <w:rFonts w:asciiTheme="minorHAnsi" w:hAnsiTheme="minorHAnsi" w:cstheme="minorHAnsi"/>
        </w:rPr>
      </w:pPr>
    </w:p>
    <w:p w14:paraId="48427F1C" w14:textId="439EA83C" w:rsidR="00A600CD" w:rsidRDefault="00A600CD" w:rsidP="006A4A1E">
      <w:pPr>
        <w:rPr>
          <w:rStyle w:val="Hyperlink"/>
          <w:rFonts w:asciiTheme="minorHAnsi" w:hAnsiTheme="minorHAnsi" w:cstheme="minorHAnsi"/>
          <w:color w:val="7030A0"/>
        </w:rPr>
      </w:pPr>
      <w:r w:rsidRPr="000B3AD2">
        <w:rPr>
          <w:rFonts w:asciiTheme="minorHAnsi" w:hAnsiTheme="minorHAnsi" w:cstheme="minorHAnsi"/>
          <w:bCs/>
        </w:rPr>
        <w:t>Co-authored 2020 article on “The Invisible Pandemic of Grief”</w:t>
      </w:r>
      <w:r w:rsidRPr="000B3AD2">
        <w:rPr>
          <w:rFonts w:asciiTheme="minorHAnsi" w:hAnsiTheme="minorHAnsi" w:cstheme="minorHAnsi"/>
        </w:rPr>
        <w:t xml:space="preserve"> </w:t>
      </w:r>
      <w:hyperlink r:id="rId9" w:history="1">
        <w:r w:rsidR="000B3AD2" w:rsidRPr="000C49FD">
          <w:rPr>
            <w:rStyle w:val="Hyperlink"/>
            <w:rFonts w:asciiTheme="minorHAnsi" w:hAnsiTheme="minorHAnsi" w:cstheme="minorHAnsi"/>
          </w:rPr>
          <w:t>https://www.york.cuny.edu/news/president-eanes-co-authors-the-invisible-pandemic-of-grief-finding-meaning-in-our-collective-pain</w:t>
        </w:r>
      </w:hyperlink>
    </w:p>
    <w:p w14:paraId="271F1C04" w14:textId="3994CC68" w:rsidR="00A600CD" w:rsidRDefault="00A600CD" w:rsidP="006A4A1E">
      <w:pPr>
        <w:rPr>
          <w:rFonts w:asciiTheme="minorHAnsi" w:hAnsiTheme="minorHAnsi" w:cstheme="minorHAnsi"/>
        </w:rPr>
      </w:pPr>
    </w:p>
    <w:p w14:paraId="78772C0A" w14:textId="48177DD0" w:rsidR="00A6630C" w:rsidRPr="006518FC" w:rsidRDefault="00A6630C" w:rsidP="006A4A1E">
      <w:pPr>
        <w:rPr>
          <w:rFonts w:asciiTheme="minorHAnsi" w:hAnsiTheme="minorHAnsi" w:cstheme="minorHAnsi"/>
        </w:rPr>
      </w:pPr>
      <w:r w:rsidRPr="006518FC">
        <w:rPr>
          <w:rFonts w:asciiTheme="minorHAnsi" w:hAnsiTheme="minorHAnsi" w:cstheme="minorHAnsi"/>
        </w:rPr>
        <w:t xml:space="preserve">Osteen, L., Hoffman, J. L., &amp; Eanes, B. E. (in press). Designing experiences focused on professional competencies. In F. Ross, III, &amp; D. M. </w:t>
      </w:r>
      <w:proofErr w:type="spellStart"/>
      <w:r w:rsidRPr="006518FC">
        <w:rPr>
          <w:rFonts w:asciiTheme="minorHAnsi" w:hAnsiTheme="minorHAnsi" w:cstheme="minorHAnsi"/>
        </w:rPr>
        <w:t>DeSawal</w:t>
      </w:r>
      <w:proofErr w:type="spellEnd"/>
      <w:r w:rsidRPr="006518FC">
        <w:rPr>
          <w:rFonts w:asciiTheme="minorHAnsi" w:hAnsiTheme="minorHAnsi" w:cstheme="minorHAnsi"/>
        </w:rPr>
        <w:t xml:space="preserve"> (Eds.), </w:t>
      </w:r>
      <w:r w:rsidRPr="006518FC">
        <w:rPr>
          <w:rFonts w:asciiTheme="minorHAnsi" w:hAnsiTheme="minorHAnsi" w:cstheme="minorHAnsi"/>
          <w:i/>
          <w:iCs/>
        </w:rPr>
        <w:t>Professional competencies in student affairs</w:t>
      </w:r>
      <w:r w:rsidRPr="006518FC">
        <w:rPr>
          <w:rFonts w:asciiTheme="minorHAnsi" w:hAnsiTheme="minorHAnsi" w:cstheme="minorHAnsi"/>
        </w:rPr>
        <w:t>. Washington, DC: NASPA.</w:t>
      </w:r>
    </w:p>
    <w:p w14:paraId="0EE16DC0" w14:textId="77777777" w:rsidR="00A6630C" w:rsidRPr="006518FC" w:rsidRDefault="00A6630C" w:rsidP="006A4A1E">
      <w:pPr>
        <w:rPr>
          <w:rFonts w:asciiTheme="minorHAnsi" w:hAnsiTheme="minorHAnsi" w:cstheme="minorHAnsi"/>
          <w:bCs/>
        </w:rPr>
      </w:pPr>
    </w:p>
    <w:p w14:paraId="793C2ACD" w14:textId="7BFB58AD" w:rsidR="00A6630C" w:rsidRPr="006518FC" w:rsidRDefault="00A6630C" w:rsidP="006A4A1E">
      <w:pPr>
        <w:rPr>
          <w:rFonts w:asciiTheme="minorHAnsi" w:hAnsiTheme="minorHAnsi" w:cstheme="minorHAnsi"/>
          <w:bCs/>
        </w:rPr>
      </w:pPr>
      <w:r w:rsidRPr="006518FC">
        <w:rPr>
          <w:rFonts w:asciiTheme="minorHAnsi" w:hAnsiTheme="minorHAnsi" w:cstheme="minorHAnsi"/>
          <w:bCs/>
        </w:rPr>
        <w:t xml:space="preserve">Eanes, B. J. &amp; Freeman, M. (in press).  Promoting Engagement and Belonging in the Urban Context in Ortiz, A. (Ed.), </w:t>
      </w:r>
      <w:r w:rsidRPr="006518FC">
        <w:rPr>
          <w:rFonts w:asciiTheme="minorHAnsi" w:hAnsiTheme="minorHAnsi" w:cstheme="minorHAnsi"/>
          <w:color w:val="000000"/>
        </w:rPr>
        <w:t>Student Affairs in Urban-Serving Institutions: Voices from Senior Level Leaders.</w:t>
      </w:r>
      <w:r w:rsidRPr="006518FC">
        <w:rPr>
          <w:rFonts w:asciiTheme="minorHAnsi" w:hAnsiTheme="minorHAnsi" w:cstheme="minorHAnsi"/>
          <w:b/>
          <w:color w:val="000000"/>
        </w:rPr>
        <w:t xml:space="preserve">  </w:t>
      </w:r>
      <w:r w:rsidR="00400356">
        <w:rPr>
          <w:rFonts w:asciiTheme="minorHAnsi" w:hAnsiTheme="minorHAnsi" w:cstheme="minorHAnsi"/>
          <w:bCs/>
        </w:rPr>
        <w:t>New York: Routledge.</w:t>
      </w:r>
    </w:p>
    <w:p w14:paraId="65E7F49C" w14:textId="77777777" w:rsidR="00D22075" w:rsidRPr="006518FC" w:rsidRDefault="00D22075" w:rsidP="006A4A1E">
      <w:pPr>
        <w:rPr>
          <w:rFonts w:asciiTheme="minorHAnsi" w:hAnsiTheme="minorHAnsi" w:cstheme="minorHAnsi"/>
          <w:color w:val="000000"/>
        </w:rPr>
      </w:pPr>
    </w:p>
    <w:p w14:paraId="1442E254" w14:textId="0E726E4B" w:rsidR="00A6630C" w:rsidRPr="006518FC" w:rsidRDefault="00D22075" w:rsidP="006A4A1E">
      <w:pPr>
        <w:rPr>
          <w:rFonts w:asciiTheme="minorHAnsi" w:hAnsiTheme="minorHAnsi" w:cstheme="minorHAnsi"/>
          <w:color w:val="000000"/>
        </w:rPr>
      </w:pPr>
      <w:proofErr w:type="spellStart"/>
      <w:r w:rsidRPr="006518FC">
        <w:rPr>
          <w:rFonts w:asciiTheme="minorHAnsi" w:hAnsiTheme="minorHAnsi" w:cstheme="minorHAnsi"/>
          <w:color w:val="000000"/>
        </w:rPr>
        <w:t>Dalpes</w:t>
      </w:r>
      <w:proofErr w:type="spellEnd"/>
      <w:r w:rsidRPr="006518FC">
        <w:rPr>
          <w:rFonts w:asciiTheme="minorHAnsi" w:hAnsiTheme="minorHAnsi" w:cstheme="minorHAnsi"/>
          <w:color w:val="000000"/>
        </w:rPr>
        <w:t xml:space="preserve">, P. &amp; Eanes, B. J. (2018). Sliding doors, intentional choices. In Smith, K. &amp; Hall, M. R. (Eds.), </w:t>
      </w:r>
      <w:proofErr w:type="gramStart"/>
      <w:r w:rsidRPr="006518FC">
        <w:rPr>
          <w:rFonts w:asciiTheme="minorHAnsi" w:hAnsiTheme="minorHAnsi" w:cstheme="minorHAnsi"/>
          <w:i/>
          <w:iCs/>
          <w:color w:val="000000"/>
        </w:rPr>
        <w:t>Uncommon</w:t>
      </w:r>
      <w:proofErr w:type="gramEnd"/>
      <w:r w:rsidRPr="006518FC">
        <w:rPr>
          <w:rFonts w:asciiTheme="minorHAnsi" w:hAnsiTheme="minorHAnsi" w:cstheme="minorHAnsi"/>
          <w:i/>
          <w:iCs/>
          <w:color w:val="000000"/>
        </w:rPr>
        <w:t xml:space="preserve"> bonds: women reflect on race and friendship </w:t>
      </w:r>
      <w:r w:rsidRPr="006518FC">
        <w:rPr>
          <w:rFonts w:asciiTheme="minorHAnsi" w:hAnsiTheme="minorHAnsi" w:cstheme="minorHAnsi"/>
          <w:color w:val="000000"/>
        </w:rPr>
        <w:t>(pp.145-158). New York, NY: Peter Lang Publishing, Inc.</w:t>
      </w:r>
    </w:p>
    <w:p w14:paraId="56FDE932" w14:textId="77777777" w:rsidR="00D22075" w:rsidRPr="006518FC" w:rsidRDefault="00D22075" w:rsidP="006A4A1E">
      <w:pPr>
        <w:rPr>
          <w:rFonts w:asciiTheme="minorHAnsi" w:hAnsiTheme="minorHAnsi" w:cstheme="minorHAnsi"/>
          <w:bCs/>
        </w:rPr>
      </w:pPr>
    </w:p>
    <w:p w14:paraId="4E8A881B" w14:textId="563B8848" w:rsidR="00A6630C" w:rsidRPr="006518FC" w:rsidRDefault="00A6630C" w:rsidP="006A4A1E">
      <w:pPr>
        <w:rPr>
          <w:rFonts w:asciiTheme="minorHAnsi" w:hAnsiTheme="minorHAnsi" w:cstheme="minorHAnsi"/>
          <w:bCs/>
        </w:rPr>
      </w:pPr>
      <w:r w:rsidRPr="006518FC">
        <w:rPr>
          <w:rFonts w:asciiTheme="minorHAnsi" w:hAnsiTheme="minorHAnsi" w:cstheme="minorHAnsi"/>
          <w:bCs/>
        </w:rPr>
        <w:t xml:space="preserve">Eanes, B.J. &amp; </w:t>
      </w:r>
      <w:proofErr w:type="spellStart"/>
      <w:r w:rsidRPr="006518FC">
        <w:rPr>
          <w:rFonts w:asciiTheme="minorHAnsi" w:hAnsiTheme="minorHAnsi" w:cstheme="minorHAnsi"/>
          <w:bCs/>
        </w:rPr>
        <w:t>Perillo</w:t>
      </w:r>
      <w:proofErr w:type="spellEnd"/>
      <w:r w:rsidRPr="006518FC">
        <w:rPr>
          <w:rFonts w:asciiTheme="minorHAnsi" w:hAnsiTheme="minorHAnsi" w:cstheme="minorHAnsi"/>
          <w:bCs/>
        </w:rPr>
        <w:t>, P. (Eds.) (2015).  Professional Competency Areas for Student Affairs Educators. Was</w:t>
      </w:r>
      <w:r w:rsidR="00400356">
        <w:rPr>
          <w:rFonts w:asciiTheme="minorHAnsi" w:hAnsiTheme="minorHAnsi" w:cstheme="minorHAnsi"/>
          <w:bCs/>
        </w:rPr>
        <w:t>hington, D.C.: NASPA and ACPA.</w:t>
      </w:r>
    </w:p>
    <w:p w14:paraId="339456A4" w14:textId="77777777" w:rsidR="00A6630C" w:rsidRPr="006518FC" w:rsidRDefault="00A6630C" w:rsidP="006A4A1E">
      <w:pPr>
        <w:rPr>
          <w:rFonts w:asciiTheme="minorHAnsi" w:hAnsiTheme="minorHAnsi" w:cstheme="minorHAnsi"/>
          <w:bCs/>
        </w:rPr>
      </w:pPr>
    </w:p>
    <w:p w14:paraId="5CCC9B75" w14:textId="77777777" w:rsidR="00A6630C" w:rsidRPr="006518FC" w:rsidRDefault="00A6630C" w:rsidP="006A4A1E">
      <w:pPr>
        <w:rPr>
          <w:rFonts w:asciiTheme="minorHAnsi" w:hAnsiTheme="minorHAnsi" w:cstheme="minorHAnsi"/>
        </w:rPr>
      </w:pPr>
      <w:r w:rsidRPr="006518FC">
        <w:rPr>
          <w:rFonts w:asciiTheme="minorHAnsi" w:hAnsiTheme="minorHAnsi" w:cstheme="minorHAnsi"/>
        </w:rPr>
        <w:t>Eanes, B.J. (2014, August). Become a successful change agent for your unit while leading a staff of enthusiastic followers</w:t>
      </w:r>
      <w:r w:rsidRPr="006518FC">
        <w:rPr>
          <w:rStyle w:val="med"/>
          <w:rFonts w:asciiTheme="minorHAnsi" w:hAnsiTheme="minorHAnsi" w:cstheme="minorHAnsi"/>
          <w:bCs/>
        </w:rPr>
        <w:t xml:space="preserve">. In </w:t>
      </w:r>
      <w:r w:rsidRPr="006518FC">
        <w:rPr>
          <w:rFonts w:asciiTheme="minorHAnsi" w:hAnsiTheme="minorHAnsi" w:cstheme="minorHAnsi"/>
          <w:i/>
          <w:color w:val="000000"/>
          <w:shd w:val="clear" w:color="auto" w:fill="FFFFFF"/>
        </w:rPr>
        <w:t>The Successful Registrar,</w:t>
      </w:r>
      <w:r w:rsidRPr="006518FC">
        <w:rPr>
          <w:rStyle w:val="med"/>
          <w:rFonts w:asciiTheme="minorHAnsi" w:hAnsiTheme="minorHAnsi" w:cstheme="minorHAnsi"/>
          <w:bCs/>
        </w:rPr>
        <w:t xml:space="preserve"> C. McCarthy (Ed.), Wiley Periodicals</w:t>
      </w:r>
      <w:r w:rsidRPr="006518FC">
        <w:rPr>
          <w:rFonts w:asciiTheme="minorHAnsi" w:hAnsiTheme="minorHAnsi" w:cstheme="minorHAnsi"/>
        </w:rPr>
        <w:t>.</w:t>
      </w:r>
    </w:p>
    <w:p w14:paraId="3074B517" w14:textId="77777777" w:rsidR="00A6630C" w:rsidRPr="006518FC" w:rsidRDefault="00A6630C" w:rsidP="006A4A1E">
      <w:pPr>
        <w:rPr>
          <w:rFonts w:asciiTheme="minorHAnsi" w:hAnsiTheme="minorHAnsi" w:cstheme="minorHAnsi"/>
          <w:bCs/>
        </w:rPr>
      </w:pPr>
    </w:p>
    <w:p w14:paraId="15425166" w14:textId="26FB547C" w:rsidR="00712BC1" w:rsidRPr="006518FC" w:rsidRDefault="00712BC1" w:rsidP="006A4A1E">
      <w:pPr>
        <w:rPr>
          <w:rStyle w:val="med"/>
          <w:rFonts w:asciiTheme="minorHAnsi" w:hAnsiTheme="minorHAnsi" w:cstheme="minorHAnsi"/>
          <w:bCs/>
        </w:rPr>
      </w:pPr>
      <w:r w:rsidRPr="006518FC">
        <w:rPr>
          <w:rFonts w:asciiTheme="minorHAnsi" w:hAnsiTheme="minorHAnsi" w:cstheme="minorHAnsi"/>
        </w:rPr>
        <w:t>Bent-</w:t>
      </w:r>
      <w:proofErr w:type="spellStart"/>
      <w:r w:rsidRPr="006518FC">
        <w:rPr>
          <w:rFonts w:asciiTheme="minorHAnsi" w:hAnsiTheme="minorHAnsi" w:cstheme="minorHAnsi"/>
        </w:rPr>
        <w:t>Goodley</w:t>
      </w:r>
      <w:proofErr w:type="spellEnd"/>
      <w:r w:rsidRPr="006518FC">
        <w:rPr>
          <w:rFonts w:asciiTheme="minorHAnsi" w:hAnsiTheme="minorHAnsi" w:cstheme="minorHAnsi"/>
        </w:rPr>
        <w:t>, T.B. &amp; Eanes, B.J. (2014) “</w:t>
      </w:r>
      <w:hyperlink r:id="rId10" w:history="1">
        <w:r w:rsidRPr="006518FC">
          <w:rPr>
            <w:rStyle w:val="lrg"/>
            <w:rFonts w:asciiTheme="minorHAnsi" w:hAnsiTheme="minorHAnsi" w:cstheme="minorHAnsi"/>
          </w:rPr>
          <w:t>African</w:t>
        </w:r>
      </w:hyperlink>
      <w:r w:rsidRPr="006518FC">
        <w:rPr>
          <w:rFonts w:asciiTheme="minorHAnsi" w:hAnsiTheme="minorHAnsi" w:cstheme="minorHAnsi"/>
          <w:bCs/>
        </w:rPr>
        <w:t xml:space="preserve"> American Marriage and Economics.</w:t>
      </w:r>
      <w:r w:rsidRPr="006518FC">
        <w:rPr>
          <w:rStyle w:val="apple-converted-space"/>
          <w:rFonts w:asciiTheme="minorHAnsi" w:hAnsiTheme="minorHAnsi" w:cstheme="minorHAnsi"/>
          <w:bCs/>
        </w:rPr>
        <w:t>” In Bent-</w:t>
      </w:r>
      <w:proofErr w:type="spellStart"/>
      <w:r w:rsidRPr="006518FC">
        <w:rPr>
          <w:rStyle w:val="apple-converted-space"/>
          <w:rFonts w:asciiTheme="minorHAnsi" w:hAnsiTheme="minorHAnsi" w:cstheme="minorHAnsi"/>
          <w:bCs/>
        </w:rPr>
        <w:t>Goodley</w:t>
      </w:r>
      <w:proofErr w:type="spellEnd"/>
      <w:r w:rsidRPr="006518FC">
        <w:rPr>
          <w:rStyle w:val="apple-converted-space"/>
          <w:rFonts w:asciiTheme="minorHAnsi" w:hAnsiTheme="minorHAnsi" w:cstheme="minorHAnsi"/>
          <w:bCs/>
        </w:rPr>
        <w:t xml:space="preserve">, T.B. (Ed.) </w:t>
      </w:r>
      <w:r w:rsidRPr="006518FC">
        <w:rPr>
          <w:rFonts w:asciiTheme="minorHAnsi" w:hAnsiTheme="minorHAnsi" w:cstheme="minorHAnsi"/>
          <w:color w:val="000000"/>
          <w:shd w:val="clear" w:color="auto" w:fill="FFFFFF"/>
        </w:rPr>
        <w:t xml:space="preserve">By Grace: The Challenges, Strengths, and Promise of African American Marriages. Washington, D.C.: </w:t>
      </w:r>
      <w:r w:rsidRPr="006518FC">
        <w:rPr>
          <w:rStyle w:val="med"/>
          <w:rFonts w:asciiTheme="minorHAnsi" w:hAnsiTheme="minorHAnsi" w:cstheme="minorHAnsi"/>
          <w:bCs/>
        </w:rPr>
        <w:t>National Assoc</w:t>
      </w:r>
      <w:r w:rsidR="00400356">
        <w:rPr>
          <w:rStyle w:val="med"/>
          <w:rFonts w:asciiTheme="minorHAnsi" w:hAnsiTheme="minorHAnsi" w:cstheme="minorHAnsi"/>
          <w:bCs/>
        </w:rPr>
        <w:t>iation of Social Workers Press.</w:t>
      </w:r>
    </w:p>
    <w:p w14:paraId="1ACA7181" w14:textId="77777777" w:rsidR="00A6630C" w:rsidRPr="006518FC" w:rsidRDefault="00A6630C" w:rsidP="006A4A1E">
      <w:pPr>
        <w:rPr>
          <w:rFonts w:asciiTheme="minorHAnsi" w:hAnsiTheme="minorHAnsi" w:cstheme="minorHAnsi"/>
          <w:bCs/>
        </w:rPr>
      </w:pPr>
    </w:p>
    <w:p w14:paraId="63711C75" w14:textId="77777777" w:rsidR="00A6630C" w:rsidRPr="006518FC" w:rsidRDefault="00A6630C" w:rsidP="006A4A1E">
      <w:pPr>
        <w:rPr>
          <w:rFonts w:asciiTheme="minorHAnsi" w:hAnsiTheme="minorHAnsi" w:cstheme="minorHAnsi"/>
        </w:rPr>
      </w:pPr>
      <w:r w:rsidRPr="006518FC">
        <w:rPr>
          <w:rFonts w:asciiTheme="minorHAnsi" w:hAnsiTheme="minorHAnsi" w:cstheme="minorHAnsi"/>
        </w:rPr>
        <w:t xml:space="preserve">Eanes, B.J. (2014, July) </w:t>
      </w:r>
      <w:proofErr w:type="gramStart"/>
      <w:r w:rsidRPr="006518FC">
        <w:rPr>
          <w:rFonts w:asciiTheme="minorHAnsi" w:hAnsiTheme="minorHAnsi" w:cstheme="minorHAnsi"/>
        </w:rPr>
        <w:t>Become</w:t>
      </w:r>
      <w:proofErr w:type="gramEnd"/>
      <w:r w:rsidRPr="006518FC">
        <w:rPr>
          <w:rFonts w:asciiTheme="minorHAnsi" w:hAnsiTheme="minorHAnsi" w:cstheme="minorHAnsi"/>
        </w:rPr>
        <w:t xml:space="preserve"> a successful change agent for your athletics department.</w:t>
      </w:r>
      <w:r w:rsidRPr="006518FC">
        <w:rPr>
          <w:rStyle w:val="med"/>
          <w:rFonts w:asciiTheme="minorHAnsi" w:hAnsiTheme="minorHAnsi" w:cstheme="minorHAnsi"/>
          <w:bCs/>
        </w:rPr>
        <w:t xml:space="preserve"> In </w:t>
      </w:r>
      <w:r w:rsidRPr="006518FC">
        <w:rPr>
          <w:rFonts w:asciiTheme="minorHAnsi" w:hAnsiTheme="minorHAnsi" w:cstheme="minorHAnsi"/>
          <w:i/>
          <w:color w:val="000000"/>
          <w:shd w:val="clear" w:color="auto" w:fill="FFFFFF"/>
        </w:rPr>
        <w:t>College Athletics and the Law,</w:t>
      </w:r>
      <w:r w:rsidRPr="006518FC">
        <w:rPr>
          <w:rFonts w:asciiTheme="minorHAnsi" w:hAnsiTheme="minorHAnsi" w:cstheme="minorHAnsi"/>
          <w:color w:val="000000"/>
          <w:shd w:val="clear" w:color="auto" w:fill="FFFFFF"/>
        </w:rPr>
        <w:t xml:space="preserve"> C.</w:t>
      </w:r>
      <w:r w:rsidRPr="006518FC">
        <w:rPr>
          <w:rStyle w:val="med"/>
          <w:rFonts w:asciiTheme="minorHAnsi" w:hAnsiTheme="minorHAnsi" w:cstheme="minorHAnsi"/>
          <w:bCs/>
        </w:rPr>
        <w:t xml:space="preserve"> McCarthy (Ed.), Wiley Periodicals</w:t>
      </w:r>
      <w:r w:rsidRPr="006518FC">
        <w:rPr>
          <w:rFonts w:asciiTheme="minorHAnsi" w:hAnsiTheme="minorHAnsi" w:cstheme="minorHAnsi"/>
        </w:rPr>
        <w:t>.</w:t>
      </w:r>
    </w:p>
    <w:p w14:paraId="055D8FFF" w14:textId="77777777" w:rsidR="00A6630C" w:rsidRPr="006518FC" w:rsidRDefault="00A6630C" w:rsidP="006A4A1E">
      <w:pPr>
        <w:rPr>
          <w:rFonts w:asciiTheme="minorHAnsi" w:hAnsiTheme="minorHAnsi" w:cstheme="minorHAnsi"/>
          <w:bCs/>
        </w:rPr>
      </w:pPr>
    </w:p>
    <w:p w14:paraId="7169D4CB" w14:textId="77777777" w:rsidR="00A6630C" w:rsidRPr="006518FC" w:rsidRDefault="00A6630C" w:rsidP="006A4A1E">
      <w:pPr>
        <w:rPr>
          <w:rFonts w:asciiTheme="minorHAnsi" w:hAnsiTheme="minorHAnsi" w:cstheme="minorHAnsi"/>
        </w:rPr>
      </w:pPr>
      <w:r w:rsidRPr="006518FC">
        <w:rPr>
          <w:rFonts w:asciiTheme="minorHAnsi" w:hAnsiTheme="minorHAnsi" w:cstheme="minorHAnsi"/>
        </w:rPr>
        <w:t xml:space="preserve">Eanes, B.J. (2014, June) </w:t>
      </w:r>
      <w:proofErr w:type="gramStart"/>
      <w:r w:rsidRPr="006518FC">
        <w:rPr>
          <w:rFonts w:asciiTheme="minorHAnsi" w:hAnsiTheme="minorHAnsi" w:cstheme="minorHAnsi"/>
        </w:rPr>
        <w:t>Become</w:t>
      </w:r>
      <w:proofErr w:type="gramEnd"/>
      <w:r w:rsidRPr="006518FC">
        <w:rPr>
          <w:rFonts w:asciiTheme="minorHAnsi" w:hAnsiTheme="minorHAnsi" w:cstheme="minorHAnsi"/>
        </w:rPr>
        <w:t xml:space="preserve"> a successful change agent for your unit</w:t>
      </w:r>
      <w:r w:rsidRPr="006518FC">
        <w:rPr>
          <w:rStyle w:val="med"/>
          <w:rFonts w:asciiTheme="minorHAnsi" w:hAnsiTheme="minorHAnsi" w:cstheme="minorHAnsi"/>
          <w:bCs/>
        </w:rPr>
        <w:t xml:space="preserve">. In </w:t>
      </w:r>
      <w:r w:rsidRPr="006518FC">
        <w:rPr>
          <w:rFonts w:asciiTheme="minorHAnsi" w:hAnsiTheme="minorHAnsi" w:cstheme="minorHAnsi"/>
          <w:i/>
          <w:color w:val="000000"/>
          <w:shd w:val="clear" w:color="auto" w:fill="FFFFFF"/>
        </w:rPr>
        <w:t xml:space="preserve">Student Affairs Today, </w:t>
      </w:r>
      <w:r w:rsidRPr="006518FC">
        <w:rPr>
          <w:rStyle w:val="med"/>
          <w:rFonts w:asciiTheme="minorHAnsi" w:hAnsiTheme="minorHAnsi" w:cstheme="minorHAnsi"/>
          <w:bCs/>
        </w:rPr>
        <w:t>C. McCarthy (Ed.), Wiley Periodicals</w:t>
      </w:r>
      <w:r w:rsidRPr="006518FC">
        <w:rPr>
          <w:rFonts w:asciiTheme="minorHAnsi" w:hAnsiTheme="minorHAnsi" w:cstheme="minorHAnsi"/>
        </w:rPr>
        <w:t>.</w:t>
      </w:r>
    </w:p>
    <w:p w14:paraId="04156191" w14:textId="77777777" w:rsidR="00A6630C" w:rsidRPr="006518FC" w:rsidRDefault="00A6630C" w:rsidP="006A4A1E">
      <w:pPr>
        <w:rPr>
          <w:rFonts w:asciiTheme="minorHAnsi" w:hAnsiTheme="minorHAnsi" w:cstheme="minorHAnsi"/>
          <w:bCs/>
        </w:rPr>
      </w:pPr>
    </w:p>
    <w:p w14:paraId="434CA7DB" w14:textId="77777777" w:rsidR="00A6630C" w:rsidRPr="006518FC" w:rsidRDefault="00A6630C" w:rsidP="006A4A1E">
      <w:pPr>
        <w:rPr>
          <w:rFonts w:asciiTheme="minorHAnsi" w:hAnsiTheme="minorHAnsi" w:cstheme="minorHAnsi"/>
          <w:bCs/>
        </w:rPr>
      </w:pPr>
      <w:r w:rsidRPr="006518FC">
        <w:rPr>
          <w:rFonts w:asciiTheme="minorHAnsi" w:hAnsiTheme="minorHAnsi" w:cstheme="minorHAnsi"/>
        </w:rPr>
        <w:t xml:space="preserve">Eanes, B.J. (2000) </w:t>
      </w:r>
      <w:proofErr w:type="gramStart"/>
      <w:r w:rsidRPr="006518FC">
        <w:rPr>
          <w:rFonts w:asciiTheme="minorHAnsi" w:hAnsiTheme="minorHAnsi" w:cstheme="minorHAnsi"/>
        </w:rPr>
        <w:t>An</w:t>
      </w:r>
      <w:proofErr w:type="gramEnd"/>
      <w:r w:rsidRPr="006518FC">
        <w:rPr>
          <w:rFonts w:asciiTheme="minorHAnsi" w:hAnsiTheme="minorHAnsi" w:cstheme="minorHAnsi"/>
        </w:rPr>
        <w:t xml:space="preserve"> Analysis of Attitudes towards Marriage among African American Male College Students: A Test of Four Perspectives. (Doctoral Dissertation)</w:t>
      </w:r>
    </w:p>
    <w:p w14:paraId="6ED04E87" w14:textId="7D845082" w:rsidR="00A6630C" w:rsidRPr="006518FC" w:rsidRDefault="00A6630C" w:rsidP="006A4A1E">
      <w:pPr>
        <w:rPr>
          <w:rFonts w:asciiTheme="minorHAnsi" w:hAnsiTheme="minorHAnsi" w:cstheme="minorHAnsi"/>
          <w:bCs/>
        </w:rPr>
      </w:pPr>
    </w:p>
    <w:p w14:paraId="41BE0B18" w14:textId="76B57610" w:rsidR="007D2A1A" w:rsidRPr="006518FC" w:rsidRDefault="007D2A1A" w:rsidP="00CE013E">
      <w:pPr>
        <w:outlineLvl w:val="0"/>
        <w:rPr>
          <w:rFonts w:asciiTheme="minorHAnsi" w:hAnsiTheme="minorHAnsi" w:cstheme="minorHAnsi"/>
          <w:b/>
          <w:bCs/>
          <w:u w:val="single"/>
        </w:rPr>
      </w:pPr>
      <w:r w:rsidRPr="006518FC">
        <w:rPr>
          <w:rFonts w:asciiTheme="minorHAnsi" w:hAnsiTheme="minorHAnsi" w:cstheme="minorHAnsi"/>
          <w:b/>
          <w:bCs/>
          <w:u w:val="single"/>
        </w:rPr>
        <w:t>Grants</w:t>
      </w:r>
    </w:p>
    <w:p w14:paraId="73E72EB8" w14:textId="77777777" w:rsidR="005C3E70" w:rsidRPr="006518FC" w:rsidRDefault="005C3E70" w:rsidP="006A4A1E">
      <w:pPr>
        <w:pStyle w:val="NormalWeb"/>
        <w:rPr>
          <w:rFonts w:asciiTheme="minorHAnsi" w:hAnsiTheme="minorHAnsi" w:cstheme="minorHAnsi"/>
          <w:color w:val="000000"/>
        </w:rPr>
      </w:pPr>
    </w:p>
    <w:p w14:paraId="4DE043F7" w14:textId="1D84F7AD" w:rsidR="00ED1752" w:rsidRPr="006518FC" w:rsidRDefault="00ED1752" w:rsidP="006A4A1E">
      <w:pPr>
        <w:pStyle w:val="NormalWeb"/>
        <w:spacing w:after="160"/>
        <w:rPr>
          <w:rFonts w:asciiTheme="minorHAnsi" w:hAnsiTheme="minorHAnsi" w:cstheme="minorHAnsi"/>
          <w:color w:val="000000"/>
        </w:rPr>
      </w:pPr>
      <w:r w:rsidRPr="006518FC">
        <w:rPr>
          <w:rFonts w:asciiTheme="minorHAnsi" w:hAnsiTheme="minorHAnsi" w:cstheme="minorHAnsi"/>
          <w:color w:val="000000"/>
        </w:rPr>
        <w:t xml:space="preserve">Eanes, B.J. &amp; </w:t>
      </w:r>
      <w:proofErr w:type="spellStart"/>
      <w:r w:rsidRPr="006518FC">
        <w:rPr>
          <w:rFonts w:asciiTheme="minorHAnsi" w:hAnsiTheme="minorHAnsi" w:cstheme="minorHAnsi"/>
          <w:color w:val="000000"/>
        </w:rPr>
        <w:t>Soqui</w:t>
      </w:r>
      <w:proofErr w:type="spellEnd"/>
      <w:r w:rsidRPr="006518FC">
        <w:rPr>
          <w:rFonts w:asciiTheme="minorHAnsi" w:hAnsiTheme="minorHAnsi" w:cstheme="minorHAnsi"/>
          <w:color w:val="000000"/>
        </w:rPr>
        <w:t>, E. (2018)</w:t>
      </w:r>
      <w:proofErr w:type="gramStart"/>
      <w:r w:rsidRPr="006518FC">
        <w:rPr>
          <w:rFonts w:asciiTheme="minorHAnsi" w:hAnsiTheme="minorHAnsi" w:cstheme="minorHAnsi"/>
          <w:color w:val="000000"/>
        </w:rPr>
        <w:t>.,</w:t>
      </w:r>
      <w:proofErr w:type="gramEnd"/>
      <w:r w:rsidRPr="006518FC">
        <w:rPr>
          <w:rFonts w:asciiTheme="minorHAnsi" w:hAnsiTheme="minorHAnsi" w:cstheme="minorHAnsi"/>
          <w:color w:val="000000"/>
        </w:rPr>
        <w:t xml:space="preserve"> </w:t>
      </w:r>
      <w:r w:rsidR="00861CA3" w:rsidRPr="006518FC">
        <w:rPr>
          <w:rFonts w:asciiTheme="minorHAnsi" w:hAnsiTheme="minorHAnsi" w:cstheme="minorHAnsi"/>
          <w:color w:val="000000"/>
        </w:rPr>
        <w:t>GEAR UP Program - $1,116,440 U.S. Department of Education grant.</w:t>
      </w:r>
    </w:p>
    <w:p w14:paraId="4C71796E" w14:textId="111E7387" w:rsidR="00ED1752" w:rsidRPr="006518FC" w:rsidRDefault="00ED1752" w:rsidP="006A4A1E">
      <w:pPr>
        <w:pStyle w:val="NormalWeb"/>
        <w:spacing w:after="160"/>
        <w:rPr>
          <w:rFonts w:asciiTheme="minorHAnsi" w:hAnsiTheme="minorHAnsi" w:cstheme="minorHAnsi"/>
          <w:color w:val="000000"/>
        </w:rPr>
      </w:pPr>
      <w:r w:rsidRPr="006518FC">
        <w:rPr>
          <w:rFonts w:asciiTheme="minorHAnsi" w:hAnsiTheme="minorHAnsi" w:cstheme="minorHAnsi"/>
          <w:color w:val="000000"/>
        </w:rPr>
        <w:t xml:space="preserve">Eanes, B.J. &amp; </w:t>
      </w:r>
      <w:proofErr w:type="spellStart"/>
      <w:r w:rsidRPr="006518FC">
        <w:rPr>
          <w:rFonts w:asciiTheme="minorHAnsi" w:hAnsiTheme="minorHAnsi" w:cstheme="minorHAnsi"/>
          <w:color w:val="000000"/>
        </w:rPr>
        <w:t>Badillo</w:t>
      </w:r>
      <w:proofErr w:type="spellEnd"/>
      <w:r w:rsidRPr="006518FC">
        <w:rPr>
          <w:rFonts w:asciiTheme="minorHAnsi" w:hAnsiTheme="minorHAnsi" w:cstheme="minorHAnsi"/>
          <w:color w:val="000000"/>
        </w:rPr>
        <w:t>, A. (2018)</w:t>
      </w:r>
      <w:proofErr w:type="gramStart"/>
      <w:r w:rsidRPr="006518FC">
        <w:rPr>
          <w:rFonts w:asciiTheme="minorHAnsi" w:hAnsiTheme="minorHAnsi" w:cstheme="minorHAnsi"/>
          <w:color w:val="000000"/>
        </w:rPr>
        <w:t>.,</w:t>
      </w:r>
      <w:proofErr w:type="gramEnd"/>
      <w:r w:rsidRPr="006518FC">
        <w:rPr>
          <w:rFonts w:asciiTheme="minorHAnsi" w:hAnsiTheme="minorHAnsi" w:cstheme="minorHAnsi"/>
          <w:color w:val="000000"/>
        </w:rPr>
        <w:t xml:space="preserve"> </w:t>
      </w:r>
      <w:r w:rsidR="00861CA3" w:rsidRPr="006518FC">
        <w:rPr>
          <w:rFonts w:asciiTheme="minorHAnsi" w:hAnsiTheme="minorHAnsi" w:cstheme="minorHAnsi"/>
          <w:color w:val="000000"/>
        </w:rPr>
        <w:t>GEAR UP Program - $54,491 U.S. Department of Education grant.</w:t>
      </w:r>
    </w:p>
    <w:p w14:paraId="3AF87A06" w14:textId="77777777" w:rsidR="00A216FD" w:rsidRPr="006518FC" w:rsidRDefault="00A216FD" w:rsidP="006A4A1E">
      <w:pPr>
        <w:pStyle w:val="NormalWeb"/>
        <w:spacing w:after="160"/>
        <w:rPr>
          <w:rFonts w:asciiTheme="minorHAnsi" w:hAnsiTheme="minorHAnsi" w:cstheme="minorHAnsi"/>
          <w:color w:val="000000"/>
        </w:rPr>
      </w:pPr>
      <w:r w:rsidRPr="006518FC">
        <w:rPr>
          <w:rFonts w:asciiTheme="minorHAnsi" w:hAnsiTheme="minorHAnsi" w:cstheme="minorHAnsi"/>
          <w:color w:val="000000"/>
        </w:rPr>
        <w:t>Eanes, B.J. &amp; Schneider-Castro, M. (2017)</w:t>
      </w:r>
      <w:proofErr w:type="gramStart"/>
      <w:r w:rsidRPr="006518FC">
        <w:rPr>
          <w:rFonts w:asciiTheme="minorHAnsi" w:hAnsiTheme="minorHAnsi" w:cstheme="minorHAnsi"/>
          <w:color w:val="000000"/>
        </w:rPr>
        <w:t>.,</w:t>
      </w:r>
      <w:proofErr w:type="gramEnd"/>
      <w:r w:rsidRPr="006518FC">
        <w:rPr>
          <w:rFonts w:asciiTheme="minorHAnsi" w:hAnsiTheme="minorHAnsi" w:cstheme="minorHAnsi"/>
          <w:color w:val="000000"/>
        </w:rPr>
        <w:t xml:space="preserve"> Upward Bound Program: North Community College School District - $1,000,000 TRIO grant.</w:t>
      </w:r>
    </w:p>
    <w:p w14:paraId="1CB39DC1" w14:textId="77777777" w:rsidR="00A216FD" w:rsidRPr="006518FC" w:rsidRDefault="00A216FD" w:rsidP="006A4A1E">
      <w:pPr>
        <w:pStyle w:val="NormalWeb"/>
        <w:spacing w:after="160"/>
        <w:rPr>
          <w:rFonts w:asciiTheme="minorHAnsi" w:hAnsiTheme="minorHAnsi" w:cstheme="minorHAnsi"/>
          <w:color w:val="000000"/>
        </w:rPr>
      </w:pPr>
      <w:r w:rsidRPr="006518FC">
        <w:rPr>
          <w:rFonts w:asciiTheme="minorHAnsi" w:hAnsiTheme="minorHAnsi" w:cstheme="minorHAnsi"/>
          <w:color w:val="000000"/>
        </w:rPr>
        <w:lastRenderedPageBreak/>
        <w:t>Eanes, B.J. &amp; Schneider-Castro, M. (2016)</w:t>
      </w:r>
      <w:proofErr w:type="gramStart"/>
      <w:r w:rsidRPr="006518FC">
        <w:rPr>
          <w:rFonts w:asciiTheme="minorHAnsi" w:hAnsiTheme="minorHAnsi" w:cstheme="minorHAnsi"/>
          <w:color w:val="000000"/>
        </w:rPr>
        <w:t>.,</w:t>
      </w:r>
      <w:proofErr w:type="gramEnd"/>
      <w:r w:rsidRPr="006518FC">
        <w:rPr>
          <w:rFonts w:asciiTheme="minorHAnsi" w:hAnsiTheme="minorHAnsi" w:cstheme="minorHAnsi"/>
          <w:color w:val="000000"/>
        </w:rPr>
        <w:t xml:space="preserve"> Upward Bound Program: Santa Ana School District and California State University Fullerton - $1,000,000 TRIO grant.</w:t>
      </w:r>
    </w:p>
    <w:p w14:paraId="3BF28936" w14:textId="77777777" w:rsidR="007D2A1A" w:rsidRPr="006518FC" w:rsidRDefault="007D2A1A" w:rsidP="006A4A1E">
      <w:pPr>
        <w:pStyle w:val="NormalWeb"/>
        <w:spacing w:after="160"/>
        <w:rPr>
          <w:rFonts w:asciiTheme="minorHAnsi" w:hAnsiTheme="minorHAnsi" w:cstheme="minorHAnsi"/>
          <w:color w:val="000000"/>
        </w:rPr>
      </w:pPr>
      <w:r w:rsidRPr="006518FC">
        <w:rPr>
          <w:rFonts w:asciiTheme="minorHAnsi" w:hAnsiTheme="minorHAnsi" w:cstheme="minorHAnsi"/>
          <w:color w:val="000000"/>
        </w:rPr>
        <w:t>Eanes, B.J. &amp; Schneider-Castro, M. (2013)</w:t>
      </w:r>
      <w:proofErr w:type="gramStart"/>
      <w:r w:rsidRPr="006518FC">
        <w:rPr>
          <w:rFonts w:asciiTheme="minorHAnsi" w:hAnsiTheme="minorHAnsi" w:cstheme="minorHAnsi"/>
          <w:color w:val="000000"/>
        </w:rPr>
        <w:t>.,</w:t>
      </w:r>
      <w:proofErr w:type="gramEnd"/>
      <w:r w:rsidRPr="006518FC">
        <w:rPr>
          <w:rFonts w:asciiTheme="minorHAnsi" w:hAnsiTheme="minorHAnsi" w:cstheme="minorHAnsi"/>
          <w:color w:val="000000"/>
        </w:rPr>
        <w:t xml:space="preserve"> Ronald McNair Scholars Program - $1,000,000 TRIO grant.</w:t>
      </w:r>
    </w:p>
    <w:p w14:paraId="6286A9DE" w14:textId="77777777" w:rsidR="007D2A1A" w:rsidRPr="006518FC" w:rsidRDefault="007D2A1A" w:rsidP="006A4A1E">
      <w:pPr>
        <w:pStyle w:val="NormalWeb"/>
        <w:spacing w:after="160"/>
        <w:rPr>
          <w:rFonts w:asciiTheme="minorHAnsi" w:hAnsiTheme="minorHAnsi" w:cstheme="minorHAnsi"/>
          <w:color w:val="000000"/>
        </w:rPr>
      </w:pPr>
      <w:r w:rsidRPr="006518FC">
        <w:rPr>
          <w:rFonts w:asciiTheme="minorHAnsi" w:hAnsiTheme="minorHAnsi" w:cstheme="minorHAnsi"/>
          <w:color w:val="000000"/>
        </w:rPr>
        <w:t>Eanes, B.J. &amp; Schneider-Castro, M. (2015)</w:t>
      </w:r>
      <w:proofErr w:type="gramStart"/>
      <w:r w:rsidRPr="006518FC">
        <w:rPr>
          <w:rFonts w:asciiTheme="minorHAnsi" w:hAnsiTheme="minorHAnsi" w:cstheme="minorHAnsi"/>
          <w:color w:val="000000"/>
        </w:rPr>
        <w:t>.,</w:t>
      </w:r>
      <w:proofErr w:type="gramEnd"/>
      <w:r w:rsidRPr="006518FC">
        <w:rPr>
          <w:rFonts w:asciiTheme="minorHAnsi" w:hAnsiTheme="minorHAnsi" w:cstheme="minorHAnsi"/>
          <w:color w:val="000000"/>
        </w:rPr>
        <w:t xml:space="preserve"> Student Support Services Program - $1,500,000 TRIO grant.</w:t>
      </w:r>
    </w:p>
    <w:p w14:paraId="632F8DE7" w14:textId="77777777" w:rsidR="007D2A1A" w:rsidRPr="006518FC" w:rsidRDefault="007D2A1A" w:rsidP="006A4A1E">
      <w:pPr>
        <w:pStyle w:val="NormalWeb"/>
        <w:spacing w:after="160"/>
        <w:rPr>
          <w:rFonts w:asciiTheme="minorHAnsi" w:hAnsiTheme="minorHAnsi" w:cstheme="minorHAnsi"/>
          <w:color w:val="000000"/>
        </w:rPr>
      </w:pPr>
      <w:r w:rsidRPr="006518FC">
        <w:rPr>
          <w:rFonts w:asciiTheme="minorHAnsi" w:hAnsiTheme="minorHAnsi" w:cstheme="minorHAnsi"/>
          <w:color w:val="000000"/>
        </w:rPr>
        <w:t>Eanes, B.J. &amp; Schneider-Castro, M. (2015)</w:t>
      </w:r>
      <w:proofErr w:type="gramStart"/>
      <w:r w:rsidRPr="006518FC">
        <w:rPr>
          <w:rFonts w:asciiTheme="minorHAnsi" w:hAnsiTheme="minorHAnsi" w:cstheme="minorHAnsi"/>
          <w:color w:val="000000"/>
        </w:rPr>
        <w:t>.,</w:t>
      </w:r>
      <w:proofErr w:type="gramEnd"/>
      <w:r w:rsidRPr="006518FC">
        <w:rPr>
          <w:rFonts w:asciiTheme="minorHAnsi" w:hAnsiTheme="minorHAnsi" w:cstheme="minorHAnsi"/>
          <w:color w:val="000000"/>
        </w:rPr>
        <w:t xml:space="preserve"> Talent Search Program - $2,600,000 TRIO grant.</w:t>
      </w:r>
    </w:p>
    <w:p w14:paraId="45E2042C" w14:textId="77777777" w:rsidR="005C1BDB" w:rsidRDefault="005C1BDB" w:rsidP="006A4A1E">
      <w:pPr>
        <w:rPr>
          <w:rFonts w:asciiTheme="minorHAnsi" w:hAnsiTheme="minorHAnsi" w:cstheme="minorHAnsi"/>
          <w:b/>
          <w:bCs/>
          <w:u w:val="single"/>
        </w:rPr>
      </w:pPr>
    </w:p>
    <w:p w14:paraId="581191B9" w14:textId="41610307" w:rsidR="008959AE" w:rsidRPr="006518FC" w:rsidRDefault="008959AE" w:rsidP="00CE013E">
      <w:pPr>
        <w:outlineLvl w:val="0"/>
        <w:rPr>
          <w:rFonts w:asciiTheme="minorHAnsi" w:hAnsiTheme="minorHAnsi" w:cstheme="minorHAnsi"/>
          <w:b/>
          <w:bCs/>
          <w:u w:val="single"/>
        </w:rPr>
      </w:pPr>
      <w:r w:rsidRPr="006518FC">
        <w:rPr>
          <w:rFonts w:asciiTheme="minorHAnsi" w:hAnsiTheme="minorHAnsi" w:cstheme="minorHAnsi"/>
          <w:b/>
          <w:bCs/>
          <w:u w:val="single"/>
        </w:rPr>
        <w:t>Editorials</w:t>
      </w:r>
    </w:p>
    <w:p w14:paraId="084741BE" w14:textId="762AA99A" w:rsidR="008959AE" w:rsidRPr="006518FC" w:rsidRDefault="008959AE" w:rsidP="006A4A1E">
      <w:pPr>
        <w:rPr>
          <w:rFonts w:asciiTheme="minorHAnsi" w:hAnsiTheme="minorHAnsi" w:cstheme="minorHAnsi"/>
          <w:bCs/>
        </w:rPr>
      </w:pPr>
    </w:p>
    <w:p w14:paraId="7882865D" w14:textId="77777777" w:rsidR="008959AE" w:rsidRPr="006518FC" w:rsidRDefault="008959AE" w:rsidP="00CE013E">
      <w:pPr>
        <w:ind w:right="150"/>
        <w:textAlignment w:val="baseline"/>
        <w:outlineLvl w:val="0"/>
        <w:rPr>
          <w:rFonts w:asciiTheme="minorHAnsi" w:hAnsiTheme="minorHAnsi" w:cstheme="minorHAnsi"/>
          <w:bCs/>
        </w:rPr>
      </w:pPr>
      <w:r w:rsidRPr="006518FC">
        <w:rPr>
          <w:rFonts w:asciiTheme="minorHAnsi" w:hAnsiTheme="minorHAnsi" w:cstheme="minorHAnsi"/>
          <w:bCs/>
        </w:rPr>
        <w:t>Eanes, B.J. (2017, January 18). CSUF focuses on Graduation Initiative 2025.</w:t>
      </w:r>
      <w:r w:rsidRPr="006518FC">
        <w:rPr>
          <w:rFonts w:asciiTheme="minorHAnsi" w:hAnsiTheme="minorHAnsi" w:cstheme="minorHAnsi"/>
          <w:bCs/>
          <w:i/>
        </w:rPr>
        <w:t>The Orange County Register</w:t>
      </w:r>
      <w:r w:rsidRPr="006518FC">
        <w:rPr>
          <w:rFonts w:asciiTheme="minorHAnsi" w:hAnsiTheme="minorHAnsi" w:cstheme="minorHAnsi"/>
          <w:bCs/>
        </w:rPr>
        <w:t>.</w:t>
      </w:r>
    </w:p>
    <w:p w14:paraId="426987E2" w14:textId="77777777" w:rsidR="008959AE" w:rsidRPr="006518FC" w:rsidRDefault="008959AE" w:rsidP="006A4A1E">
      <w:pPr>
        <w:rPr>
          <w:rFonts w:asciiTheme="minorHAnsi" w:hAnsiTheme="minorHAnsi" w:cstheme="minorHAnsi"/>
          <w:bCs/>
        </w:rPr>
      </w:pPr>
    </w:p>
    <w:p w14:paraId="658ECABB" w14:textId="77777777" w:rsidR="008959AE" w:rsidRPr="006518FC" w:rsidRDefault="008959AE" w:rsidP="006A4A1E">
      <w:pPr>
        <w:ind w:right="150"/>
        <w:textAlignment w:val="baseline"/>
        <w:rPr>
          <w:rFonts w:asciiTheme="minorHAnsi" w:hAnsiTheme="minorHAnsi" w:cstheme="minorHAnsi"/>
          <w:bCs/>
        </w:rPr>
      </w:pPr>
      <w:r w:rsidRPr="006518FC">
        <w:rPr>
          <w:rFonts w:asciiTheme="minorHAnsi" w:hAnsiTheme="minorHAnsi" w:cstheme="minorHAnsi"/>
          <w:bCs/>
        </w:rPr>
        <w:t xml:space="preserve">Eanes, B.J. (2016, November 23). Walking with Titans toward professional success. </w:t>
      </w:r>
      <w:r w:rsidRPr="006518FC">
        <w:rPr>
          <w:rFonts w:asciiTheme="minorHAnsi" w:hAnsiTheme="minorHAnsi" w:cstheme="minorHAnsi"/>
          <w:bCs/>
          <w:i/>
        </w:rPr>
        <w:t>The Orange County Register</w:t>
      </w:r>
      <w:r w:rsidRPr="006518FC">
        <w:rPr>
          <w:rFonts w:asciiTheme="minorHAnsi" w:hAnsiTheme="minorHAnsi" w:cstheme="minorHAnsi"/>
          <w:bCs/>
        </w:rPr>
        <w:t>.</w:t>
      </w:r>
    </w:p>
    <w:p w14:paraId="32045BC6" w14:textId="77777777" w:rsidR="008959AE" w:rsidRPr="006518FC" w:rsidRDefault="008959AE" w:rsidP="006A4A1E">
      <w:pPr>
        <w:rPr>
          <w:rFonts w:asciiTheme="minorHAnsi" w:hAnsiTheme="minorHAnsi" w:cstheme="minorHAnsi"/>
          <w:bCs/>
        </w:rPr>
      </w:pPr>
    </w:p>
    <w:p w14:paraId="6C418DB9" w14:textId="2AF96942" w:rsidR="008959AE" w:rsidRPr="006518FC" w:rsidRDefault="008959AE" w:rsidP="006A4A1E">
      <w:pPr>
        <w:rPr>
          <w:rFonts w:asciiTheme="minorHAnsi" w:hAnsiTheme="minorHAnsi" w:cstheme="minorHAnsi"/>
          <w:bCs/>
        </w:rPr>
      </w:pPr>
      <w:r w:rsidRPr="006518FC">
        <w:rPr>
          <w:rFonts w:asciiTheme="minorHAnsi" w:hAnsiTheme="minorHAnsi" w:cstheme="minorHAnsi"/>
          <w:bCs/>
        </w:rPr>
        <w:t xml:space="preserve">Eanes, B.J. (2016, November) Cal State Fullerton’s Dash </w:t>
      </w:r>
      <w:proofErr w:type="gramStart"/>
      <w:r w:rsidRPr="006518FC">
        <w:rPr>
          <w:rFonts w:asciiTheme="minorHAnsi" w:hAnsiTheme="minorHAnsi" w:cstheme="minorHAnsi"/>
          <w:bCs/>
        </w:rPr>
        <w:t>Toward</w:t>
      </w:r>
      <w:proofErr w:type="gramEnd"/>
      <w:r w:rsidRPr="006518FC">
        <w:rPr>
          <w:rFonts w:asciiTheme="minorHAnsi" w:hAnsiTheme="minorHAnsi" w:cstheme="minorHAnsi"/>
          <w:bCs/>
        </w:rPr>
        <w:t xml:space="preserve"> Student Success. In </w:t>
      </w:r>
      <w:hyperlink r:id="rId11" w:history="1">
        <w:r w:rsidRPr="006518FC">
          <w:rPr>
            <w:rStyle w:val="Hyperlink"/>
            <w:rFonts w:asciiTheme="minorHAnsi" w:hAnsiTheme="minorHAnsi" w:cstheme="minorHAnsi"/>
            <w:i/>
            <w:color w:val="auto"/>
            <w:u w:val="none"/>
            <w:bdr w:val="none" w:sz="0" w:space="0" w:color="auto" w:frame="1"/>
          </w:rPr>
          <w:t>Urban University</w:t>
        </w:r>
      </w:hyperlink>
      <w:r w:rsidRPr="006518FC">
        <w:rPr>
          <w:rFonts w:asciiTheme="minorHAnsi" w:hAnsiTheme="minorHAnsi" w:cstheme="minorHAnsi"/>
        </w:rPr>
        <w:t xml:space="preserve">, </w:t>
      </w:r>
      <w:hyperlink r:id="rId12" w:history="1">
        <w:r w:rsidRPr="006518FC">
          <w:rPr>
            <w:rStyle w:val="Hyperlink"/>
            <w:rFonts w:asciiTheme="minorHAnsi" w:hAnsiTheme="minorHAnsi" w:cstheme="minorHAnsi"/>
            <w:color w:val="auto"/>
            <w:u w:val="none"/>
            <w:bdr w:val="none" w:sz="0" w:space="0" w:color="auto" w:frame="1"/>
          </w:rPr>
          <w:t>USU Publications</w:t>
        </w:r>
      </w:hyperlink>
      <w:r w:rsidR="00B77477">
        <w:rPr>
          <w:rStyle w:val="Hyperlink"/>
          <w:rFonts w:asciiTheme="minorHAnsi" w:hAnsiTheme="minorHAnsi" w:cstheme="minorHAnsi"/>
          <w:bdr w:val="none" w:sz="0" w:space="0" w:color="auto" w:frame="1"/>
        </w:rPr>
        <w:t>.</w:t>
      </w:r>
    </w:p>
    <w:p w14:paraId="29E6E766" w14:textId="77777777" w:rsidR="008959AE" w:rsidRPr="006518FC" w:rsidRDefault="008959AE" w:rsidP="006A4A1E">
      <w:pPr>
        <w:rPr>
          <w:rFonts w:asciiTheme="minorHAnsi" w:hAnsiTheme="minorHAnsi" w:cstheme="minorHAnsi"/>
          <w:bCs/>
        </w:rPr>
      </w:pPr>
    </w:p>
    <w:p w14:paraId="592FFA9E" w14:textId="714B4F09" w:rsidR="00E874EB" w:rsidRDefault="008959AE" w:rsidP="00CE013E">
      <w:pPr>
        <w:outlineLvl w:val="0"/>
        <w:rPr>
          <w:rFonts w:asciiTheme="minorHAnsi" w:hAnsiTheme="minorHAnsi" w:cstheme="minorHAnsi"/>
        </w:rPr>
      </w:pPr>
      <w:r w:rsidRPr="006518FC">
        <w:rPr>
          <w:rFonts w:asciiTheme="minorHAnsi" w:hAnsiTheme="minorHAnsi" w:cstheme="minorHAnsi"/>
        </w:rPr>
        <w:t xml:space="preserve">Eanes, B.J. (2016, October 14). Cal State Fullerton and the gift of inclusion. </w:t>
      </w:r>
      <w:r w:rsidRPr="006518FC">
        <w:rPr>
          <w:rFonts w:asciiTheme="minorHAnsi" w:hAnsiTheme="minorHAnsi" w:cstheme="minorHAnsi"/>
          <w:i/>
        </w:rPr>
        <w:t>The Orange County Register</w:t>
      </w:r>
      <w:r w:rsidRPr="006518FC">
        <w:rPr>
          <w:rFonts w:asciiTheme="minorHAnsi" w:hAnsiTheme="minorHAnsi" w:cstheme="minorHAnsi"/>
        </w:rPr>
        <w:t>.</w:t>
      </w:r>
    </w:p>
    <w:p w14:paraId="75CCA9C5" w14:textId="6B9BD702" w:rsidR="00803F53" w:rsidRPr="006518FC" w:rsidRDefault="00803F53" w:rsidP="006A4A1E">
      <w:pPr>
        <w:rPr>
          <w:rFonts w:asciiTheme="minorHAnsi" w:hAnsiTheme="minorHAnsi" w:cstheme="minorHAnsi"/>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F426D4" w:rsidRPr="006518FC" w14:paraId="2B11A043" w14:textId="77777777" w:rsidTr="00A6630C">
        <w:trPr>
          <w:jc w:val="center"/>
        </w:trPr>
        <w:tc>
          <w:tcPr>
            <w:tcW w:w="9936" w:type="dxa"/>
          </w:tcPr>
          <w:p w14:paraId="35A58CA7" w14:textId="77777777" w:rsidR="00F426D4" w:rsidRPr="006518FC" w:rsidRDefault="00F426D4" w:rsidP="006A4A1E">
            <w:pPr>
              <w:jc w:val="center"/>
              <w:rPr>
                <w:rFonts w:asciiTheme="minorHAnsi" w:hAnsiTheme="minorHAnsi" w:cstheme="minorHAnsi"/>
                <w:b/>
                <w:bCs/>
                <w:sz w:val="32"/>
                <w:szCs w:val="32"/>
                <w:u w:val="single"/>
              </w:rPr>
            </w:pPr>
            <w:r w:rsidRPr="006518FC">
              <w:rPr>
                <w:rFonts w:asciiTheme="minorHAnsi" w:hAnsiTheme="minorHAnsi" w:cstheme="minorHAnsi"/>
                <w:b/>
                <w:bCs/>
                <w:sz w:val="28"/>
                <w:szCs w:val="32"/>
                <w:u w:val="single"/>
              </w:rPr>
              <w:t>KEYNOTE &amp; SCHOLARLY PRESENTATIONS</w:t>
            </w:r>
          </w:p>
        </w:tc>
      </w:tr>
    </w:tbl>
    <w:p w14:paraId="2EC54AE2" w14:textId="0D11F746" w:rsidR="00602160" w:rsidRPr="006518FC" w:rsidRDefault="00602160" w:rsidP="006A4A1E">
      <w:pPr>
        <w:rPr>
          <w:rFonts w:asciiTheme="minorHAnsi" w:hAnsiTheme="minorHAnsi" w:cstheme="minorHAnsi"/>
        </w:rPr>
      </w:pPr>
    </w:p>
    <w:p w14:paraId="6BAE5D19" w14:textId="77777777" w:rsidR="00803F53" w:rsidRDefault="004E68DB" w:rsidP="006A4A1E">
      <w:pPr>
        <w:rPr>
          <w:rFonts w:asciiTheme="minorHAnsi" w:hAnsiTheme="minorHAnsi" w:cstheme="minorHAnsi"/>
          <w:i/>
        </w:rPr>
      </w:pPr>
      <w:r w:rsidRPr="006518FC">
        <w:rPr>
          <w:rFonts w:asciiTheme="minorHAnsi" w:hAnsiTheme="minorHAnsi" w:cstheme="minorHAnsi"/>
        </w:rPr>
        <w:t xml:space="preserve">Eanes, B.J. (2018). </w:t>
      </w:r>
      <w:r w:rsidR="00144CB4" w:rsidRPr="006518FC">
        <w:rPr>
          <w:rFonts w:asciiTheme="minorHAnsi" w:hAnsiTheme="minorHAnsi" w:cstheme="minorHAnsi"/>
          <w:i/>
        </w:rPr>
        <w:t xml:space="preserve">The AASCU Grants Resource Center </w:t>
      </w:r>
      <w:proofErr w:type="gramStart"/>
      <w:r w:rsidR="00144CB4" w:rsidRPr="006518FC">
        <w:rPr>
          <w:rFonts w:asciiTheme="minorHAnsi" w:hAnsiTheme="minorHAnsi" w:cstheme="minorHAnsi"/>
          <w:i/>
        </w:rPr>
        <w:t>Presents:</w:t>
      </w:r>
      <w:proofErr w:type="gramEnd"/>
      <w:r w:rsidR="00144CB4" w:rsidRPr="006518FC">
        <w:rPr>
          <w:rFonts w:asciiTheme="minorHAnsi" w:hAnsiTheme="minorHAnsi" w:cstheme="minorHAnsi"/>
          <w:i/>
        </w:rPr>
        <w:t xml:space="preserve"> AASCU GRC webinar on GEAR UP.</w:t>
      </w:r>
      <w:r w:rsidR="00144CB4" w:rsidRPr="006518FC">
        <w:rPr>
          <w:rFonts w:asciiTheme="minorHAnsi" w:hAnsiTheme="minorHAnsi" w:cstheme="minorHAnsi"/>
        </w:rPr>
        <w:t xml:space="preserve"> </w:t>
      </w:r>
      <w:r w:rsidRPr="006518FC">
        <w:rPr>
          <w:rFonts w:asciiTheme="minorHAnsi" w:hAnsiTheme="minorHAnsi" w:cstheme="minorHAnsi"/>
        </w:rPr>
        <w:t>AASCU</w:t>
      </w:r>
      <w:r w:rsidR="00144CB4" w:rsidRPr="006518FC">
        <w:rPr>
          <w:rFonts w:asciiTheme="minorHAnsi" w:hAnsiTheme="minorHAnsi" w:cstheme="minorHAnsi"/>
        </w:rPr>
        <w:t xml:space="preserve"> Grants Resource Center Webinar, Fullerton, CA.</w:t>
      </w:r>
    </w:p>
    <w:p w14:paraId="6210A75B" w14:textId="085CD043" w:rsidR="00213F9B" w:rsidRPr="00803F53" w:rsidRDefault="00213F9B" w:rsidP="006A4A1E">
      <w:pPr>
        <w:rPr>
          <w:rFonts w:asciiTheme="minorHAnsi" w:hAnsiTheme="minorHAnsi" w:cstheme="minorHAnsi"/>
          <w:i/>
        </w:rPr>
      </w:pPr>
      <w:r w:rsidRPr="006518FC">
        <w:rPr>
          <w:rFonts w:asciiTheme="minorHAnsi" w:hAnsiTheme="minorHAnsi" w:cstheme="minorHAnsi"/>
        </w:rPr>
        <w:t>Eanes, B.J. (2018)</w:t>
      </w:r>
      <w:r w:rsidR="00EC6372" w:rsidRPr="006518FC">
        <w:rPr>
          <w:rFonts w:asciiTheme="minorHAnsi" w:hAnsiTheme="minorHAnsi" w:cstheme="minorHAnsi"/>
        </w:rPr>
        <w:t xml:space="preserve">. </w:t>
      </w:r>
      <w:proofErr w:type="spellStart"/>
      <w:r w:rsidR="00EC6372" w:rsidRPr="006518FC">
        <w:rPr>
          <w:rFonts w:asciiTheme="minorHAnsi" w:hAnsiTheme="minorHAnsi" w:cstheme="minorHAnsi"/>
          <w:bCs/>
          <w:i/>
        </w:rPr>
        <w:t>Womyn</w:t>
      </w:r>
      <w:proofErr w:type="spellEnd"/>
      <w:r w:rsidR="00EC6372" w:rsidRPr="006518FC">
        <w:rPr>
          <w:rFonts w:asciiTheme="minorHAnsi" w:hAnsiTheme="minorHAnsi" w:cstheme="minorHAnsi"/>
          <w:bCs/>
          <w:i/>
        </w:rPr>
        <w:t xml:space="preserve"> of Color: Navigating Your Career Authentically</w:t>
      </w:r>
      <w:r w:rsidR="00EC6372" w:rsidRPr="006518FC">
        <w:rPr>
          <w:rFonts w:asciiTheme="minorHAnsi" w:hAnsiTheme="minorHAnsi" w:cstheme="minorHAnsi"/>
          <w:bCs/>
        </w:rPr>
        <w:t>.</w:t>
      </w:r>
      <w:r w:rsidRPr="006518FC">
        <w:rPr>
          <w:rFonts w:asciiTheme="minorHAnsi" w:hAnsiTheme="minorHAnsi" w:cstheme="minorHAnsi"/>
        </w:rPr>
        <w:t xml:space="preserve"> Keynote</w:t>
      </w:r>
      <w:r w:rsidR="00EC6372" w:rsidRPr="006518FC">
        <w:rPr>
          <w:rFonts w:asciiTheme="minorHAnsi" w:hAnsiTheme="minorHAnsi" w:cstheme="minorHAnsi"/>
        </w:rPr>
        <w:t xml:space="preserve"> speaker at the</w:t>
      </w:r>
      <w:r w:rsidRPr="006518FC">
        <w:rPr>
          <w:rFonts w:asciiTheme="minorHAnsi" w:hAnsiTheme="minorHAnsi" w:cstheme="minorHAnsi"/>
        </w:rPr>
        <w:t xml:space="preserve"> ACUI pre-conference</w:t>
      </w:r>
      <w:r w:rsidR="00EC6372" w:rsidRPr="006518FC">
        <w:rPr>
          <w:rFonts w:asciiTheme="minorHAnsi" w:hAnsiTheme="minorHAnsi" w:cstheme="minorHAnsi"/>
        </w:rPr>
        <w:t xml:space="preserve">, </w:t>
      </w:r>
      <w:r w:rsidRPr="006518FC">
        <w:rPr>
          <w:rFonts w:asciiTheme="minorHAnsi" w:hAnsiTheme="minorHAnsi" w:cstheme="minorHAnsi"/>
          <w:bCs/>
        </w:rPr>
        <w:t>Anaheim, CA</w:t>
      </w:r>
      <w:r w:rsidR="00EC6372" w:rsidRPr="006518FC">
        <w:rPr>
          <w:rFonts w:asciiTheme="minorHAnsi" w:hAnsiTheme="minorHAnsi" w:cstheme="minorHAnsi"/>
          <w:bCs/>
        </w:rPr>
        <w:t>.</w:t>
      </w:r>
    </w:p>
    <w:p w14:paraId="51EF2A93" w14:textId="77777777" w:rsidR="001A488C" w:rsidRPr="006518FC" w:rsidRDefault="001A488C" w:rsidP="006A4A1E">
      <w:pPr>
        <w:rPr>
          <w:rFonts w:asciiTheme="minorHAnsi" w:hAnsiTheme="minorHAnsi" w:cstheme="minorHAnsi"/>
          <w:bCs/>
        </w:rPr>
      </w:pPr>
    </w:p>
    <w:p w14:paraId="44A2A0A6" w14:textId="76CDBC6C" w:rsidR="009229EE" w:rsidRPr="006518FC" w:rsidRDefault="009229EE" w:rsidP="006A4A1E">
      <w:pPr>
        <w:rPr>
          <w:rFonts w:asciiTheme="minorHAnsi" w:hAnsiTheme="minorHAnsi" w:cstheme="minorHAnsi"/>
          <w:bCs/>
        </w:rPr>
      </w:pPr>
      <w:r w:rsidRPr="006518FC">
        <w:rPr>
          <w:rFonts w:asciiTheme="minorHAnsi" w:hAnsiTheme="minorHAnsi" w:cstheme="minorHAnsi"/>
          <w:bCs/>
        </w:rPr>
        <w:t xml:space="preserve">Eanes, B.J. (2018). </w:t>
      </w:r>
      <w:r w:rsidRPr="006518FC">
        <w:rPr>
          <w:rFonts w:asciiTheme="minorHAnsi" w:hAnsiTheme="minorHAnsi" w:cstheme="minorHAnsi"/>
          <w:bCs/>
          <w:i/>
        </w:rPr>
        <w:t>Living your truth as a woman leader of today</w:t>
      </w:r>
      <w:r w:rsidRPr="006518FC">
        <w:rPr>
          <w:rFonts w:asciiTheme="minorHAnsi" w:hAnsiTheme="minorHAnsi" w:cstheme="minorHAnsi"/>
          <w:bCs/>
        </w:rPr>
        <w:t xml:space="preserve">. Presenter at the SHE - </w:t>
      </w:r>
      <w:r w:rsidRPr="006518FC">
        <w:rPr>
          <w:rFonts w:asciiTheme="minorHAnsi" w:hAnsiTheme="minorHAnsi" w:cstheme="minorHAnsi"/>
          <w:color w:val="000000"/>
        </w:rPr>
        <w:t>Influences - A Women's Conference of the North Orange County Chamber, Buena Park, CA.</w:t>
      </w:r>
    </w:p>
    <w:p w14:paraId="0AB8C90D" w14:textId="77777777" w:rsidR="009229EE" w:rsidRPr="006518FC" w:rsidRDefault="009229EE" w:rsidP="006A4A1E">
      <w:pPr>
        <w:spacing w:before="100" w:beforeAutospacing="1" w:line="240" w:lineRule="atLeast"/>
        <w:rPr>
          <w:rFonts w:asciiTheme="minorHAnsi" w:hAnsiTheme="minorHAnsi" w:cstheme="minorHAnsi"/>
        </w:rPr>
      </w:pPr>
      <w:r w:rsidRPr="006518FC">
        <w:rPr>
          <w:rFonts w:asciiTheme="minorHAnsi" w:hAnsiTheme="minorHAnsi" w:cstheme="minorHAnsi"/>
        </w:rPr>
        <w:t xml:space="preserve">Eanes, B.J. (2018). </w:t>
      </w:r>
      <w:r w:rsidRPr="006518FC">
        <w:rPr>
          <w:rFonts w:asciiTheme="minorHAnsi" w:hAnsiTheme="minorHAnsi" w:cstheme="minorHAnsi"/>
          <w:i/>
        </w:rPr>
        <w:t>Can The First Amendment Be “Weaponized”</w:t>
      </w:r>
      <w:proofErr w:type="gramStart"/>
      <w:r w:rsidRPr="006518FC">
        <w:rPr>
          <w:rFonts w:asciiTheme="minorHAnsi" w:hAnsiTheme="minorHAnsi" w:cstheme="minorHAnsi"/>
          <w:i/>
        </w:rPr>
        <w:t>?:</w:t>
      </w:r>
      <w:proofErr w:type="gramEnd"/>
      <w:r w:rsidRPr="006518FC">
        <w:rPr>
          <w:rFonts w:asciiTheme="minorHAnsi" w:hAnsiTheme="minorHAnsi" w:cstheme="minorHAnsi"/>
          <w:i/>
        </w:rPr>
        <w:t xml:space="preserve"> Balancing Free Speech and Student Safety Post-#Charlottesville</w:t>
      </w:r>
      <w:r w:rsidRPr="006518FC">
        <w:rPr>
          <w:rFonts w:asciiTheme="minorHAnsi" w:hAnsiTheme="minorHAnsi" w:cstheme="minorHAnsi"/>
        </w:rPr>
        <w:t>. Conference Panelist at the NASPA Conference, Philadelphia, PA.</w:t>
      </w:r>
    </w:p>
    <w:p w14:paraId="6E05B8E8" w14:textId="77777777" w:rsidR="009229EE" w:rsidRPr="006518FC" w:rsidRDefault="009229EE" w:rsidP="006A4A1E">
      <w:pPr>
        <w:rPr>
          <w:rFonts w:asciiTheme="minorHAnsi" w:hAnsiTheme="minorHAnsi" w:cstheme="minorHAnsi"/>
        </w:rPr>
      </w:pPr>
    </w:p>
    <w:p w14:paraId="6C939D88" w14:textId="77777777" w:rsidR="009229EE" w:rsidRPr="006518FC" w:rsidRDefault="009229EE" w:rsidP="006A4A1E">
      <w:pPr>
        <w:rPr>
          <w:rFonts w:asciiTheme="minorHAnsi" w:hAnsiTheme="minorHAnsi" w:cstheme="minorHAnsi"/>
        </w:rPr>
      </w:pPr>
      <w:r w:rsidRPr="006518FC">
        <w:rPr>
          <w:rFonts w:asciiTheme="minorHAnsi" w:hAnsiTheme="minorHAnsi" w:cstheme="minorHAnsi"/>
        </w:rPr>
        <w:t xml:space="preserve">Eanes, B.J. (2018). </w:t>
      </w:r>
      <w:r w:rsidRPr="006518FC">
        <w:rPr>
          <w:rFonts w:asciiTheme="minorHAnsi" w:hAnsiTheme="minorHAnsi" w:cstheme="minorHAnsi"/>
          <w:i/>
        </w:rPr>
        <w:t>Understanding Women’s Leadership: Reimagining Inclusive Spaces for Women in the Next 100 Years</w:t>
      </w:r>
      <w:r w:rsidRPr="006518FC">
        <w:rPr>
          <w:rFonts w:asciiTheme="minorHAnsi" w:hAnsiTheme="minorHAnsi" w:cstheme="minorHAnsi"/>
        </w:rPr>
        <w:t>. Conference presenter at the NASPA Conference, Philadelphia, PA.</w:t>
      </w:r>
    </w:p>
    <w:p w14:paraId="185F3B1A" w14:textId="77777777" w:rsidR="009229EE" w:rsidRPr="006518FC" w:rsidRDefault="009229EE" w:rsidP="006A4A1E">
      <w:pPr>
        <w:spacing w:before="100" w:beforeAutospacing="1" w:line="240" w:lineRule="atLeast"/>
        <w:rPr>
          <w:rFonts w:asciiTheme="minorHAnsi" w:hAnsiTheme="minorHAnsi" w:cstheme="minorHAnsi"/>
        </w:rPr>
      </w:pPr>
      <w:r w:rsidRPr="006518FC">
        <w:rPr>
          <w:rFonts w:asciiTheme="minorHAnsi" w:hAnsiTheme="minorHAnsi" w:cstheme="minorHAnsi"/>
        </w:rPr>
        <w:t xml:space="preserve">Eanes, B.J. (2018). </w:t>
      </w:r>
      <w:r w:rsidRPr="006518FC">
        <w:rPr>
          <w:rFonts w:asciiTheme="minorHAnsi" w:hAnsiTheme="minorHAnsi" w:cstheme="minorHAnsi"/>
          <w:i/>
        </w:rPr>
        <w:t>Leadership and Basic Needs</w:t>
      </w:r>
      <w:r w:rsidRPr="006518FC">
        <w:rPr>
          <w:rFonts w:asciiTheme="minorHAnsi" w:hAnsiTheme="minorHAnsi" w:cstheme="minorHAnsi"/>
        </w:rPr>
        <w:t>. Session Panelist at the Basic Needs Conference 2018, Sacramento, CA.</w:t>
      </w:r>
    </w:p>
    <w:p w14:paraId="186B10FD" w14:textId="77777777" w:rsidR="009229EE" w:rsidRPr="006518FC" w:rsidRDefault="009229EE" w:rsidP="006A4A1E">
      <w:pPr>
        <w:rPr>
          <w:rFonts w:asciiTheme="minorHAnsi" w:hAnsiTheme="minorHAnsi" w:cstheme="minorHAnsi"/>
        </w:rPr>
      </w:pPr>
    </w:p>
    <w:p w14:paraId="60E93395" w14:textId="0F8D402B" w:rsidR="001A488C" w:rsidRPr="006518FC" w:rsidRDefault="001A488C" w:rsidP="006A4A1E">
      <w:pPr>
        <w:spacing w:line="276" w:lineRule="auto"/>
        <w:rPr>
          <w:rFonts w:asciiTheme="minorHAnsi" w:hAnsiTheme="minorHAnsi" w:cstheme="minorHAnsi"/>
        </w:rPr>
      </w:pPr>
      <w:r w:rsidRPr="006518FC">
        <w:rPr>
          <w:rFonts w:asciiTheme="minorHAnsi" w:hAnsiTheme="minorHAnsi" w:cstheme="minorHAnsi"/>
        </w:rPr>
        <w:t xml:space="preserve">Eanes, B.J., &amp; Lee, M. (2017). </w:t>
      </w:r>
      <w:r w:rsidRPr="006518FC">
        <w:rPr>
          <w:rFonts w:asciiTheme="minorHAnsi" w:hAnsiTheme="minorHAnsi" w:cstheme="minorHAnsi"/>
          <w:i/>
        </w:rPr>
        <w:t xml:space="preserve">The Graduation Initiative Ecosystem: Cultural Change and One Campus Team to the Finish </w:t>
      </w:r>
      <w:r w:rsidR="005C1BDB" w:rsidRPr="006518FC">
        <w:rPr>
          <w:rFonts w:asciiTheme="minorHAnsi" w:hAnsiTheme="minorHAnsi" w:cstheme="minorHAnsi"/>
          <w:i/>
        </w:rPr>
        <w:t>Line</w:t>
      </w:r>
      <w:r w:rsidR="005C1BDB" w:rsidRPr="006518FC">
        <w:rPr>
          <w:rFonts w:asciiTheme="minorHAnsi" w:hAnsiTheme="minorHAnsi" w:cstheme="minorHAnsi"/>
        </w:rPr>
        <w:t xml:space="preserve">. </w:t>
      </w:r>
      <w:r w:rsidRPr="006518FC">
        <w:rPr>
          <w:rFonts w:asciiTheme="minorHAnsi" w:hAnsiTheme="minorHAnsi" w:cstheme="minorHAnsi"/>
        </w:rPr>
        <w:t>Co-presenter with Dr. Lee at the California State University (CSU) Graduation Initiative 2025 Symposium, Long Beach, CA.</w:t>
      </w:r>
    </w:p>
    <w:p w14:paraId="45F07017" w14:textId="77777777" w:rsidR="00213F9B" w:rsidRPr="006518FC" w:rsidRDefault="00213F9B" w:rsidP="006A4A1E">
      <w:pPr>
        <w:rPr>
          <w:rFonts w:asciiTheme="minorHAnsi" w:hAnsiTheme="minorHAnsi" w:cstheme="minorHAnsi"/>
        </w:rPr>
      </w:pPr>
    </w:p>
    <w:p w14:paraId="60136C6F" w14:textId="77777777" w:rsidR="00000B82" w:rsidRPr="006518FC" w:rsidRDefault="00000B82" w:rsidP="006A4A1E">
      <w:pPr>
        <w:rPr>
          <w:rFonts w:asciiTheme="minorHAnsi" w:hAnsiTheme="minorHAnsi" w:cstheme="minorHAnsi"/>
        </w:rPr>
      </w:pPr>
      <w:r w:rsidRPr="006518FC">
        <w:rPr>
          <w:rFonts w:asciiTheme="minorHAnsi" w:hAnsiTheme="minorHAnsi" w:cstheme="minorHAnsi"/>
        </w:rPr>
        <w:lastRenderedPageBreak/>
        <w:t xml:space="preserve">Eanes, B.J. (2017). </w:t>
      </w:r>
      <w:r w:rsidRPr="006518FC">
        <w:rPr>
          <w:rFonts w:asciiTheme="minorHAnsi" w:hAnsiTheme="minorHAnsi" w:cstheme="minorHAnsi"/>
          <w:i/>
        </w:rPr>
        <w:t>The Power of Intentionality: The Innovative Advising Approach of Student Success Teams at Cal State Fullerton</w:t>
      </w:r>
      <w:r w:rsidRPr="006518FC">
        <w:rPr>
          <w:rFonts w:asciiTheme="minorHAnsi" w:hAnsiTheme="minorHAnsi" w:cstheme="minorHAnsi"/>
        </w:rPr>
        <w:t>. Keynote speaker at the AASCU Academic Affairs Winter Meeting, San Diego, CA.</w:t>
      </w:r>
    </w:p>
    <w:p w14:paraId="6433C4AD" w14:textId="096BB1F3" w:rsidR="00000B82" w:rsidRPr="006518FC" w:rsidRDefault="00000B82" w:rsidP="006A4A1E">
      <w:pPr>
        <w:rPr>
          <w:rFonts w:asciiTheme="minorHAnsi" w:hAnsiTheme="minorHAnsi" w:cstheme="minorHAnsi"/>
        </w:rPr>
      </w:pPr>
    </w:p>
    <w:p w14:paraId="310CFF55" w14:textId="77777777" w:rsidR="00000B82" w:rsidRPr="006518FC" w:rsidRDefault="00000B82" w:rsidP="006A4A1E">
      <w:pPr>
        <w:rPr>
          <w:rFonts w:asciiTheme="minorHAnsi" w:hAnsiTheme="minorHAnsi" w:cstheme="minorHAnsi"/>
        </w:rPr>
      </w:pPr>
      <w:r w:rsidRPr="006518FC">
        <w:rPr>
          <w:rFonts w:asciiTheme="minorHAnsi" w:hAnsiTheme="minorHAnsi" w:cstheme="minorHAnsi"/>
        </w:rPr>
        <w:t xml:space="preserve">Eanes, B.J. (2016). </w:t>
      </w:r>
      <w:r w:rsidRPr="006518FC">
        <w:rPr>
          <w:rFonts w:asciiTheme="minorHAnsi" w:hAnsiTheme="minorHAnsi" w:cstheme="minorHAnsi"/>
          <w:i/>
        </w:rPr>
        <w:t>Preparing for the Job Search in Student Affairs</w:t>
      </w:r>
      <w:r w:rsidRPr="006518FC">
        <w:rPr>
          <w:rFonts w:asciiTheme="minorHAnsi" w:hAnsiTheme="minorHAnsi" w:cstheme="minorHAnsi"/>
        </w:rPr>
        <w:t>. Keynote speaker at the NASPA Southern California Drive-In, Fullerton, CA.</w:t>
      </w:r>
    </w:p>
    <w:p w14:paraId="5AAC3B97" w14:textId="77777777" w:rsidR="00000B82" w:rsidRPr="006518FC" w:rsidRDefault="00000B82" w:rsidP="006A4A1E">
      <w:pPr>
        <w:rPr>
          <w:rFonts w:asciiTheme="minorHAnsi" w:hAnsiTheme="minorHAnsi" w:cstheme="minorHAnsi"/>
        </w:rPr>
      </w:pPr>
    </w:p>
    <w:p w14:paraId="1C76F649" w14:textId="77777777" w:rsidR="00000B82" w:rsidRPr="006518FC" w:rsidRDefault="00000B82" w:rsidP="006A4A1E">
      <w:pPr>
        <w:rPr>
          <w:rFonts w:asciiTheme="minorHAnsi" w:hAnsiTheme="minorHAnsi" w:cstheme="minorHAnsi"/>
        </w:rPr>
      </w:pPr>
      <w:r w:rsidRPr="006518FC">
        <w:rPr>
          <w:rFonts w:asciiTheme="minorHAnsi" w:hAnsiTheme="minorHAnsi" w:cstheme="minorHAnsi"/>
        </w:rPr>
        <w:t xml:space="preserve">Eanes, B.J. (2015). </w:t>
      </w:r>
      <w:r w:rsidRPr="006518FC">
        <w:rPr>
          <w:rFonts w:asciiTheme="minorHAnsi" w:hAnsiTheme="minorHAnsi" w:cstheme="minorHAnsi"/>
          <w:i/>
        </w:rPr>
        <w:t>Reviewing the Updated Student Affairs Professional Competencies.</w:t>
      </w:r>
      <w:r w:rsidRPr="006518FC">
        <w:rPr>
          <w:rFonts w:asciiTheme="minorHAnsi" w:hAnsiTheme="minorHAnsi" w:cstheme="minorHAnsi"/>
        </w:rPr>
        <w:t xml:space="preserve"> Conference presenter at the NASPA Western Regional Conference, Oakland, CA.</w:t>
      </w:r>
    </w:p>
    <w:p w14:paraId="1AD30D9D" w14:textId="77777777" w:rsidR="00000B82" w:rsidRPr="006518FC" w:rsidRDefault="00000B82" w:rsidP="006A4A1E">
      <w:pPr>
        <w:rPr>
          <w:rFonts w:asciiTheme="minorHAnsi" w:hAnsiTheme="minorHAnsi" w:cstheme="minorHAnsi"/>
        </w:rPr>
      </w:pPr>
    </w:p>
    <w:p w14:paraId="2DBDF144" w14:textId="77777777" w:rsidR="00000B82" w:rsidRPr="006518FC" w:rsidRDefault="00000B82" w:rsidP="006A4A1E">
      <w:pPr>
        <w:rPr>
          <w:rFonts w:asciiTheme="minorHAnsi" w:hAnsiTheme="minorHAnsi" w:cstheme="minorHAnsi"/>
        </w:rPr>
      </w:pPr>
      <w:r w:rsidRPr="006518FC">
        <w:rPr>
          <w:rFonts w:asciiTheme="minorHAnsi" w:hAnsiTheme="minorHAnsi" w:cstheme="minorHAnsi"/>
        </w:rPr>
        <w:t xml:space="preserve">Eanes, B.J. (2015). </w:t>
      </w:r>
      <w:r w:rsidRPr="006518FC">
        <w:rPr>
          <w:rFonts w:asciiTheme="minorHAnsi" w:hAnsiTheme="minorHAnsi" w:cstheme="minorHAnsi"/>
          <w:i/>
        </w:rPr>
        <w:t>Panel Presentation: A Social Justice Perspective on Change Management</w:t>
      </w:r>
      <w:r w:rsidRPr="006518FC">
        <w:rPr>
          <w:rFonts w:asciiTheme="minorHAnsi" w:hAnsiTheme="minorHAnsi" w:cstheme="minorHAnsi"/>
        </w:rPr>
        <w:t>. Panel presenter at the NASPA Western Regional Conference, Oakland, CA.</w:t>
      </w:r>
    </w:p>
    <w:p w14:paraId="6ADD7E24" w14:textId="6B8A337D" w:rsidR="00000B82" w:rsidRPr="006518FC" w:rsidRDefault="00000B82" w:rsidP="006A4A1E">
      <w:pPr>
        <w:rPr>
          <w:rFonts w:asciiTheme="minorHAnsi" w:hAnsiTheme="minorHAnsi" w:cstheme="minorHAnsi"/>
        </w:rPr>
      </w:pPr>
    </w:p>
    <w:p w14:paraId="4E3D0D02" w14:textId="77777777" w:rsidR="00000B82" w:rsidRPr="006518FC" w:rsidRDefault="00000B82" w:rsidP="006A4A1E">
      <w:pPr>
        <w:rPr>
          <w:rFonts w:asciiTheme="minorHAnsi" w:hAnsiTheme="minorHAnsi" w:cstheme="minorHAnsi"/>
        </w:rPr>
      </w:pPr>
      <w:r w:rsidRPr="006518FC">
        <w:rPr>
          <w:rFonts w:asciiTheme="minorHAnsi" w:hAnsiTheme="minorHAnsi" w:cstheme="minorHAnsi"/>
        </w:rPr>
        <w:t xml:space="preserve">Eanes, B.J. (2015). </w:t>
      </w:r>
      <w:r w:rsidRPr="006518FC">
        <w:rPr>
          <w:rFonts w:asciiTheme="minorHAnsi" w:hAnsiTheme="minorHAnsi" w:cstheme="minorHAnsi"/>
          <w:i/>
        </w:rPr>
        <w:t>Panel Presentation: Lessons in Resilience from Leaders: Bouncing Back from Setbacks and Moving Forward</w:t>
      </w:r>
      <w:r w:rsidRPr="006518FC">
        <w:rPr>
          <w:rFonts w:asciiTheme="minorHAnsi" w:hAnsiTheme="minorHAnsi" w:cstheme="minorHAnsi"/>
        </w:rPr>
        <w:t>. Panel presenter at the NASPA Western Regional Conference, Oakland, CA</w:t>
      </w:r>
    </w:p>
    <w:p w14:paraId="1728EF27" w14:textId="46629353" w:rsidR="00000B82" w:rsidRPr="006518FC" w:rsidRDefault="00000B82" w:rsidP="006A4A1E">
      <w:pPr>
        <w:rPr>
          <w:rFonts w:asciiTheme="minorHAnsi" w:hAnsiTheme="minorHAnsi" w:cstheme="minorHAnsi"/>
        </w:rPr>
      </w:pPr>
    </w:p>
    <w:p w14:paraId="5C3B525A" w14:textId="77777777" w:rsidR="00B77477" w:rsidRDefault="00000B82" w:rsidP="006A4A1E">
      <w:pPr>
        <w:rPr>
          <w:rFonts w:asciiTheme="minorHAnsi" w:hAnsiTheme="minorHAnsi" w:cstheme="minorHAnsi"/>
        </w:rPr>
      </w:pPr>
      <w:r w:rsidRPr="006518FC">
        <w:rPr>
          <w:rFonts w:asciiTheme="minorHAnsi" w:hAnsiTheme="minorHAnsi" w:cstheme="minorHAnsi"/>
        </w:rPr>
        <w:t xml:space="preserve">Eanes, B.J. (2015). </w:t>
      </w:r>
      <w:r w:rsidRPr="006518FC">
        <w:rPr>
          <w:rFonts w:asciiTheme="minorHAnsi" w:hAnsiTheme="minorHAnsi" w:cstheme="minorHAnsi"/>
          <w:i/>
        </w:rPr>
        <w:t>Speaking Truth to Power in a Time of Educational Transformation</w:t>
      </w:r>
      <w:r w:rsidRPr="006518FC">
        <w:rPr>
          <w:rFonts w:asciiTheme="minorHAnsi" w:hAnsiTheme="minorHAnsi" w:cstheme="minorHAnsi"/>
        </w:rPr>
        <w:t>. Conference presenter at the NASPA Western Regional Conference, Oakland, CA.</w:t>
      </w:r>
    </w:p>
    <w:p w14:paraId="6D5F2BFA" w14:textId="1FC17893" w:rsidR="00000B82" w:rsidRPr="006518FC" w:rsidRDefault="00000B82" w:rsidP="006A4A1E">
      <w:pPr>
        <w:rPr>
          <w:rFonts w:asciiTheme="minorHAnsi" w:hAnsiTheme="minorHAnsi" w:cstheme="minorHAnsi"/>
        </w:rPr>
      </w:pPr>
      <w:r w:rsidRPr="006518FC">
        <w:rPr>
          <w:rFonts w:asciiTheme="minorHAnsi" w:hAnsiTheme="minorHAnsi" w:cstheme="minorHAnsi"/>
        </w:rPr>
        <w:br/>
        <w:t xml:space="preserve">Eanes, B.J. (2015). </w:t>
      </w:r>
      <w:r w:rsidRPr="006518FC">
        <w:rPr>
          <w:rFonts w:asciiTheme="minorHAnsi" w:hAnsiTheme="minorHAnsi" w:cstheme="minorHAnsi"/>
          <w:i/>
        </w:rPr>
        <w:t>The Voice of Leadership: Using Your Voice to Lead with Strength</w:t>
      </w:r>
      <w:r w:rsidRPr="006518FC">
        <w:rPr>
          <w:rFonts w:asciiTheme="minorHAnsi" w:hAnsiTheme="minorHAnsi" w:cstheme="minorHAnsi"/>
        </w:rPr>
        <w:t>. Keynote speaker at the American Council on Education Women’s Leadership Forum, Fullerton, CA.</w:t>
      </w:r>
    </w:p>
    <w:p w14:paraId="77270B9B" w14:textId="77777777" w:rsidR="00000B82" w:rsidRPr="006518FC" w:rsidRDefault="00000B82" w:rsidP="006A4A1E">
      <w:pPr>
        <w:rPr>
          <w:rFonts w:asciiTheme="minorHAnsi" w:hAnsiTheme="minorHAnsi" w:cstheme="minorHAnsi"/>
        </w:rPr>
      </w:pPr>
    </w:p>
    <w:p w14:paraId="2FF527D4" w14:textId="77777777" w:rsidR="00000B82" w:rsidRPr="006518FC" w:rsidRDefault="00000B82" w:rsidP="006A4A1E">
      <w:pPr>
        <w:rPr>
          <w:rFonts w:asciiTheme="minorHAnsi" w:hAnsiTheme="minorHAnsi" w:cstheme="minorHAnsi"/>
        </w:rPr>
      </w:pPr>
      <w:r w:rsidRPr="006518FC">
        <w:rPr>
          <w:rFonts w:asciiTheme="minorHAnsi" w:hAnsiTheme="minorHAnsi" w:cstheme="minorHAnsi"/>
        </w:rPr>
        <w:t xml:space="preserve">Eanes, B.J. (2015). </w:t>
      </w:r>
      <w:r w:rsidRPr="006518FC">
        <w:rPr>
          <w:rFonts w:asciiTheme="minorHAnsi" w:hAnsiTheme="minorHAnsi" w:cstheme="minorHAnsi"/>
          <w:i/>
        </w:rPr>
        <w:t>Underrepresented Student Success: Institutional Infrastructures &amp; Identities</w:t>
      </w:r>
      <w:r w:rsidRPr="006518FC">
        <w:rPr>
          <w:rFonts w:asciiTheme="minorHAnsi" w:hAnsiTheme="minorHAnsi" w:cstheme="minorHAnsi"/>
        </w:rPr>
        <w:t>. Conference presenter at WSCUC Academic Resource Conference, Oakland, CA.</w:t>
      </w:r>
    </w:p>
    <w:p w14:paraId="6B05C6DB" w14:textId="77777777" w:rsidR="00000B82" w:rsidRPr="006518FC" w:rsidRDefault="00000B82" w:rsidP="006A4A1E">
      <w:pPr>
        <w:rPr>
          <w:rFonts w:asciiTheme="minorHAnsi" w:hAnsiTheme="minorHAnsi" w:cstheme="minorHAnsi"/>
        </w:rPr>
      </w:pPr>
    </w:p>
    <w:p w14:paraId="57AAAD67" w14:textId="77777777" w:rsidR="00000B82" w:rsidRPr="006518FC" w:rsidRDefault="00000B82" w:rsidP="006A4A1E">
      <w:pPr>
        <w:rPr>
          <w:rFonts w:asciiTheme="minorHAnsi" w:hAnsiTheme="minorHAnsi" w:cstheme="minorHAnsi"/>
        </w:rPr>
      </w:pPr>
      <w:r w:rsidRPr="006518FC">
        <w:rPr>
          <w:rFonts w:asciiTheme="minorHAnsi" w:hAnsiTheme="minorHAnsi" w:cstheme="minorHAnsi"/>
        </w:rPr>
        <w:t xml:space="preserve">Eanes, B.J. (2015). </w:t>
      </w:r>
      <w:r w:rsidRPr="006518FC">
        <w:rPr>
          <w:rFonts w:asciiTheme="minorHAnsi" w:hAnsiTheme="minorHAnsi" w:cstheme="minorHAnsi"/>
          <w:i/>
        </w:rPr>
        <w:t>Closing the Confidence Gap</w:t>
      </w:r>
      <w:r w:rsidRPr="006518FC">
        <w:rPr>
          <w:rFonts w:asciiTheme="minorHAnsi" w:hAnsiTheme="minorHAnsi" w:cstheme="minorHAnsi"/>
        </w:rPr>
        <w:t>. Keynote speaker at the NASPA African American Women’s Summit, New Orleans, LA.</w:t>
      </w:r>
    </w:p>
    <w:p w14:paraId="49CB2D59" w14:textId="77777777" w:rsidR="00000B82" w:rsidRPr="006518FC" w:rsidRDefault="00000B82" w:rsidP="006A4A1E">
      <w:pPr>
        <w:rPr>
          <w:rFonts w:asciiTheme="minorHAnsi" w:hAnsiTheme="minorHAnsi" w:cstheme="minorHAnsi"/>
        </w:rPr>
      </w:pPr>
    </w:p>
    <w:p w14:paraId="12977C83" w14:textId="77777777" w:rsidR="00000B82" w:rsidRPr="006518FC" w:rsidRDefault="00000B82" w:rsidP="006A4A1E">
      <w:pPr>
        <w:rPr>
          <w:rFonts w:asciiTheme="minorHAnsi" w:hAnsiTheme="minorHAnsi" w:cstheme="minorHAnsi"/>
        </w:rPr>
      </w:pPr>
      <w:r w:rsidRPr="006518FC">
        <w:rPr>
          <w:rFonts w:asciiTheme="minorHAnsi" w:hAnsiTheme="minorHAnsi" w:cstheme="minorHAnsi"/>
        </w:rPr>
        <w:t xml:space="preserve">Eanes, B.J. (2015). </w:t>
      </w:r>
      <w:r w:rsidRPr="006518FC">
        <w:rPr>
          <w:rFonts w:asciiTheme="minorHAnsi" w:hAnsiTheme="minorHAnsi" w:cstheme="minorHAnsi"/>
          <w:i/>
        </w:rPr>
        <w:t>College Accessibility and Affordability</w:t>
      </w:r>
      <w:r w:rsidRPr="006518FC">
        <w:rPr>
          <w:rFonts w:asciiTheme="minorHAnsi" w:hAnsiTheme="minorHAnsi" w:cstheme="minorHAnsi"/>
        </w:rPr>
        <w:t>. Keynote speaker for Promise Parent College at Manual Arts High School, Los Angeles, CA.</w:t>
      </w:r>
    </w:p>
    <w:p w14:paraId="58906483" w14:textId="77777777" w:rsidR="00000B82" w:rsidRPr="006518FC" w:rsidRDefault="00000B82" w:rsidP="006A4A1E">
      <w:pPr>
        <w:rPr>
          <w:rFonts w:asciiTheme="minorHAnsi" w:hAnsiTheme="minorHAnsi" w:cstheme="minorHAnsi"/>
        </w:rPr>
      </w:pPr>
    </w:p>
    <w:p w14:paraId="366CD4E6" w14:textId="77777777" w:rsidR="00000B82" w:rsidRPr="006518FC" w:rsidRDefault="00000B82" w:rsidP="006A4A1E">
      <w:pPr>
        <w:rPr>
          <w:rFonts w:asciiTheme="minorHAnsi" w:hAnsiTheme="minorHAnsi" w:cstheme="minorHAnsi"/>
        </w:rPr>
      </w:pPr>
      <w:r w:rsidRPr="006518FC">
        <w:rPr>
          <w:rFonts w:asciiTheme="minorHAnsi" w:hAnsiTheme="minorHAnsi" w:cstheme="minorHAnsi"/>
        </w:rPr>
        <w:t xml:space="preserve">Eanes, B.J. (2014). </w:t>
      </w:r>
      <w:r w:rsidRPr="006518FC">
        <w:rPr>
          <w:rFonts w:asciiTheme="minorHAnsi" w:hAnsiTheme="minorHAnsi" w:cstheme="minorHAnsi"/>
          <w:i/>
        </w:rPr>
        <w:t xml:space="preserve">To </w:t>
      </w:r>
      <w:proofErr w:type="gramStart"/>
      <w:r w:rsidRPr="006518FC">
        <w:rPr>
          <w:rFonts w:asciiTheme="minorHAnsi" w:hAnsiTheme="minorHAnsi" w:cstheme="minorHAnsi"/>
          <w:i/>
        </w:rPr>
        <w:t>Inspire:</w:t>
      </w:r>
      <w:proofErr w:type="gramEnd"/>
      <w:r w:rsidRPr="006518FC">
        <w:rPr>
          <w:rFonts w:asciiTheme="minorHAnsi" w:hAnsiTheme="minorHAnsi" w:cstheme="minorHAnsi"/>
          <w:i/>
        </w:rPr>
        <w:t xml:space="preserve"> Transformation to Legacy</w:t>
      </w:r>
      <w:r w:rsidRPr="006518FC">
        <w:rPr>
          <w:rFonts w:asciiTheme="minorHAnsi" w:hAnsiTheme="minorHAnsi" w:cstheme="minorHAnsi"/>
        </w:rPr>
        <w:t>. Keynote speaker for the Chief Student Affairs Officer Institute at NASPA Western Regional Conference, Anaheim, CA.</w:t>
      </w:r>
    </w:p>
    <w:p w14:paraId="08305732" w14:textId="77777777" w:rsidR="00000B82" w:rsidRPr="006518FC" w:rsidRDefault="00000B82" w:rsidP="006A4A1E">
      <w:pPr>
        <w:rPr>
          <w:rFonts w:asciiTheme="minorHAnsi" w:hAnsiTheme="minorHAnsi" w:cstheme="minorHAnsi"/>
        </w:rPr>
      </w:pPr>
    </w:p>
    <w:p w14:paraId="418DD242" w14:textId="77777777" w:rsidR="00000B82" w:rsidRPr="006518FC" w:rsidRDefault="00000B82" w:rsidP="006A4A1E">
      <w:pPr>
        <w:rPr>
          <w:rFonts w:asciiTheme="minorHAnsi" w:hAnsiTheme="minorHAnsi" w:cstheme="minorHAnsi"/>
        </w:rPr>
      </w:pPr>
      <w:r w:rsidRPr="006518FC">
        <w:rPr>
          <w:rFonts w:asciiTheme="minorHAnsi" w:hAnsiTheme="minorHAnsi" w:cstheme="minorHAnsi"/>
        </w:rPr>
        <w:t xml:space="preserve">Eanes, B.J. (2014). </w:t>
      </w:r>
      <w:r w:rsidRPr="006518FC">
        <w:rPr>
          <w:rFonts w:asciiTheme="minorHAnsi" w:hAnsiTheme="minorHAnsi" w:cstheme="minorHAnsi"/>
          <w:i/>
        </w:rPr>
        <w:t>Tales of a Great University</w:t>
      </w:r>
      <w:r w:rsidRPr="006518FC">
        <w:rPr>
          <w:rFonts w:asciiTheme="minorHAnsi" w:hAnsiTheme="minorHAnsi" w:cstheme="minorHAnsi"/>
        </w:rPr>
        <w:t xml:space="preserve">. Keynote speaker for the </w:t>
      </w:r>
      <w:proofErr w:type="spellStart"/>
      <w:r w:rsidRPr="006518FC">
        <w:rPr>
          <w:rFonts w:asciiTheme="minorHAnsi" w:hAnsiTheme="minorHAnsi" w:cstheme="minorHAnsi"/>
        </w:rPr>
        <w:t>Osher</w:t>
      </w:r>
      <w:proofErr w:type="spellEnd"/>
      <w:r w:rsidRPr="006518FC">
        <w:rPr>
          <w:rFonts w:asciiTheme="minorHAnsi" w:hAnsiTheme="minorHAnsi" w:cstheme="minorHAnsi"/>
        </w:rPr>
        <w:t xml:space="preserve"> Lifelong Learning Institute at Cal State Fullerton, Fullerton, CA.</w:t>
      </w:r>
    </w:p>
    <w:p w14:paraId="78C8178C" w14:textId="77777777" w:rsidR="00000B82" w:rsidRPr="006518FC" w:rsidRDefault="00000B82" w:rsidP="006A4A1E">
      <w:pPr>
        <w:rPr>
          <w:rFonts w:asciiTheme="minorHAnsi" w:hAnsiTheme="minorHAnsi" w:cstheme="minorHAnsi"/>
        </w:rPr>
      </w:pPr>
    </w:p>
    <w:p w14:paraId="2F3C5371" w14:textId="77777777" w:rsidR="00000B82" w:rsidRPr="006518FC" w:rsidRDefault="00000B82" w:rsidP="006A4A1E">
      <w:pPr>
        <w:rPr>
          <w:rFonts w:asciiTheme="minorHAnsi" w:hAnsiTheme="minorHAnsi" w:cstheme="minorHAnsi"/>
        </w:rPr>
      </w:pPr>
      <w:r w:rsidRPr="006518FC">
        <w:rPr>
          <w:rFonts w:asciiTheme="minorHAnsi" w:hAnsiTheme="minorHAnsi" w:cstheme="minorHAnsi"/>
        </w:rPr>
        <w:t xml:space="preserve">Eanes, B.J. (2014). </w:t>
      </w:r>
      <w:r w:rsidRPr="006518FC">
        <w:rPr>
          <w:rFonts w:asciiTheme="minorHAnsi" w:hAnsiTheme="minorHAnsi" w:cstheme="minorHAnsi"/>
          <w:i/>
        </w:rPr>
        <w:t>Undergraduate and Recent Graduates Considering a Career in Student Affairs</w:t>
      </w:r>
      <w:r w:rsidRPr="006518FC">
        <w:rPr>
          <w:rFonts w:asciiTheme="minorHAnsi" w:hAnsiTheme="minorHAnsi" w:cstheme="minorHAnsi"/>
        </w:rPr>
        <w:t>. Keynote speaker for Western Regional Careers in Student Affairs Day at Azusa Pacific University, Azusa, CA.</w:t>
      </w:r>
    </w:p>
    <w:p w14:paraId="3859DA03" w14:textId="77777777" w:rsidR="00000B82" w:rsidRPr="006518FC" w:rsidRDefault="00000B82" w:rsidP="006A4A1E">
      <w:pPr>
        <w:rPr>
          <w:rFonts w:asciiTheme="minorHAnsi" w:hAnsiTheme="minorHAnsi" w:cstheme="minorHAnsi"/>
        </w:rPr>
      </w:pPr>
    </w:p>
    <w:p w14:paraId="6A0D7543" w14:textId="77777777" w:rsidR="00000B82" w:rsidRPr="006518FC" w:rsidRDefault="00000B82" w:rsidP="006A4A1E">
      <w:pPr>
        <w:rPr>
          <w:rFonts w:asciiTheme="minorHAnsi" w:hAnsiTheme="minorHAnsi" w:cstheme="minorHAnsi"/>
        </w:rPr>
      </w:pPr>
      <w:r w:rsidRPr="006518FC">
        <w:rPr>
          <w:rFonts w:asciiTheme="minorHAnsi" w:hAnsiTheme="minorHAnsi" w:cstheme="minorHAnsi"/>
        </w:rPr>
        <w:t xml:space="preserve">Eanes, B.J. (2014). </w:t>
      </w:r>
      <w:r w:rsidRPr="006518FC">
        <w:rPr>
          <w:rFonts w:asciiTheme="minorHAnsi" w:hAnsiTheme="minorHAnsi" w:cstheme="minorHAnsi"/>
          <w:i/>
        </w:rPr>
        <w:t>It is Easier Said than Done: Managing Compliance Training and Cultural Change in Time of Title IX Urgency</w:t>
      </w:r>
      <w:r w:rsidRPr="006518FC">
        <w:rPr>
          <w:rFonts w:asciiTheme="minorHAnsi" w:hAnsiTheme="minorHAnsi" w:cstheme="minorHAnsi"/>
        </w:rPr>
        <w:t>”. Keynote speaker at the Louisiana Association of College &amp; University Student Personnel Administrators Conference, New Orleans, LA.</w:t>
      </w:r>
    </w:p>
    <w:p w14:paraId="215872D1" w14:textId="77777777" w:rsidR="00000B82" w:rsidRPr="006518FC" w:rsidRDefault="00000B82" w:rsidP="006A4A1E">
      <w:pPr>
        <w:rPr>
          <w:rFonts w:asciiTheme="minorHAnsi" w:hAnsiTheme="minorHAnsi" w:cstheme="minorHAnsi"/>
        </w:rPr>
      </w:pPr>
    </w:p>
    <w:p w14:paraId="59398FD8" w14:textId="77777777" w:rsidR="00000B82" w:rsidRPr="006518FC" w:rsidRDefault="00000B82" w:rsidP="006A4A1E">
      <w:pPr>
        <w:rPr>
          <w:rFonts w:asciiTheme="minorHAnsi" w:hAnsiTheme="minorHAnsi" w:cstheme="minorHAnsi"/>
        </w:rPr>
      </w:pPr>
      <w:r w:rsidRPr="006518FC">
        <w:rPr>
          <w:rFonts w:asciiTheme="minorHAnsi" w:hAnsiTheme="minorHAnsi" w:cstheme="minorHAnsi"/>
        </w:rPr>
        <w:lastRenderedPageBreak/>
        <w:t xml:space="preserve">Eanes, B.J. (2013). </w:t>
      </w:r>
      <w:r w:rsidRPr="006518FC">
        <w:rPr>
          <w:rFonts w:asciiTheme="minorHAnsi" w:hAnsiTheme="minorHAnsi" w:cstheme="minorHAnsi"/>
          <w:i/>
        </w:rPr>
        <w:t>Tools for Your Tool Chest; Leadership is a Journey</w:t>
      </w:r>
      <w:r w:rsidRPr="006518FC">
        <w:rPr>
          <w:rFonts w:asciiTheme="minorHAnsi" w:hAnsiTheme="minorHAnsi" w:cstheme="minorHAnsi"/>
        </w:rPr>
        <w:t>. Keynote speaker at the Kaleidoscope Leadership Institute, Anaheim, CA.</w:t>
      </w:r>
    </w:p>
    <w:p w14:paraId="10503C18" w14:textId="77777777" w:rsidR="00000B82" w:rsidRPr="006518FC" w:rsidRDefault="00000B82" w:rsidP="006A4A1E">
      <w:pPr>
        <w:rPr>
          <w:rFonts w:asciiTheme="minorHAnsi" w:hAnsiTheme="minorHAnsi" w:cstheme="minorHAnsi"/>
        </w:rPr>
      </w:pPr>
    </w:p>
    <w:p w14:paraId="711E2A66" w14:textId="77777777" w:rsidR="00000B82" w:rsidRPr="006518FC" w:rsidRDefault="00000B82" w:rsidP="006A4A1E">
      <w:pPr>
        <w:rPr>
          <w:rFonts w:asciiTheme="minorHAnsi" w:hAnsiTheme="minorHAnsi" w:cstheme="minorHAnsi"/>
        </w:rPr>
      </w:pPr>
      <w:r w:rsidRPr="006518FC">
        <w:rPr>
          <w:rFonts w:asciiTheme="minorHAnsi" w:hAnsiTheme="minorHAnsi" w:cstheme="minorHAnsi"/>
        </w:rPr>
        <w:t xml:space="preserve">Eanes, B.J. (2013). </w:t>
      </w:r>
      <w:r w:rsidRPr="006518FC">
        <w:rPr>
          <w:rFonts w:asciiTheme="minorHAnsi" w:hAnsiTheme="minorHAnsi" w:cstheme="minorHAnsi"/>
          <w:i/>
        </w:rPr>
        <w:t>Women in Educational Leadership</w:t>
      </w:r>
      <w:r w:rsidRPr="006518FC">
        <w:rPr>
          <w:rFonts w:asciiTheme="minorHAnsi" w:hAnsiTheme="minorHAnsi" w:cstheme="minorHAnsi"/>
        </w:rPr>
        <w:t>. Keynote speaker at the Orange County Global Women’s Conference, Anaheim, CA.</w:t>
      </w:r>
    </w:p>
    <w:p w14:paraId="2D4D8869" w14:textId="77777777" w:rsidR="00000B82" w:rsidRPr="006518FC" w:rsidRDefault="00000B82" w:rsidP="006A4A1E">
      <w:pPr>
        <w:rPr>
          <w:rFonts w:asciiTheme="minorHAnsi" w:hAnsiTheme="minorHAnsi" w:cstheme="minorHAnsi"/>
        </w:rPr>
      </w:pPr>
    </w:p>
    <w:p w14:paraId="1276F9A4" w14:textId="77777777" w:rsidR="00000B82" w:rsidRPr="006518FC" w:rsidRDefault="00000B82" w:rsidP="00CE013E">
      <w:pPr>
        <w:outlineLvl w:val="0"/>
        <w:rPr>
          <w:rFonts w:asciiTheme="minorHAnsi" w:hAnsiTheme="minorHAnsi" w:cstheme="minorHAnsi"/>
        </w:rPr>
      </w:pPr>
      <w:r w:rsidRPr="006518FC">
        <w:rPr>
          <w:rFonts w:asciiTheme="minorHAnsi" w:hAnsiTheme="minorHAnsi" w:cstheme="minorHAnsi"/>
        </w:rPr>
        <w:t xml:space="preserve">Eanes, B.J. (2013). </w:t>
      </w:r>
      <w:r w:rsidRPr="006518FC">
        <w:rPr>
          <w:rFonts w:asciiTheme="minorHAnsi" w:hAnsiTheme="minorHAnsi" w:cstheme="minorHAnsi"/>
          <w:i/>
        </w:rPr>
        <w:t>My Story</w:t>
      </w:r>
      <w:r w:rsidRPr="006518FC">
        <w:rPr>
          <w:rFonts w:asciiTheme="minorHAnsi" w:hAnsiTheme="minorHAnsi" w:cstheme="minorHAnsi"/>
        </w:rPr>
        <w:t xml:space="preserve">. Keynote speaker at </w:t>
      </w:r>
      <w:proofErr w:type="spellStart"/>
      <w:r w:rsidRPr="006518FC">
        <w:rPr>
          <w:rFonts w:asciiTheme="minorHAnsi" w:hAnsiTheme="minorHAnsi" w:cstheme="minorHAnsi"/>
        </w:rPr>
        <w:t>Junipero</w:t>
      </w:r>
      <w:proofErr w:type="spellEnd"/>
      <w:r w:rsidRPr="006518FC">
        <w:rPr>
          <w:rFonts w:asciiTheme="minorHAnsi" w:hAnsiTheme="minorHAnsi" w:cstheme="minorHAnsi"/>
        </w:rPr>
        <w:t xml:space="preserve"> Serra High School, Gardena, CA.</w:t>
      </w:r>
    </w:p>
    <w:p w14:paraId="7953C5B7" w14:textId="77777777" w:rsidR="00000B82" w:rsidRPr="006518FC" w:rsidRDefault="00000B82" w:rsidP="006A4A1E">
      <w:pPr>
        <w:outlineLvl w:val="0"/>
        <w:rPr>
          <w:rFonts w:asciiTheme="minorHAnsi" w:hAnsiTheme="minorHAnsi" w:cstheme="minorHAnsi"/>
        </w:rPr>
      </w:pPr>
    </w:p>
    <w:p w14:paraId="1DD50614" w14:textId="77777777" w:rsidR="00000B82" w:rsidRPr="006518FC" w:rsidRDefault="00000B82" w:rsidP="006A4A1E">
      <w:pPr>
        <w:rPr>
          <w:rFonts w:asciiTheme="minorHAnsi" w:hAnsiTheme="minorHAnsi" w:cstheme="minorHAnsi"/>
        </w:rPr>
      </w:pPr>
      <w:r w:rsidRPr="006518FC">
        <w:rPr>
          <w:rFonts w:asciiTheme="minorHAnsi" w:hAnsiTheme="minorHAnsi" w:cstheme="minorHAnsi"/>
        </w:rPr>
        <w:t xml:space="preserve">Eanes, B.J. (2012). </w:t>
      </w:r>
      <w:r w:rsidRPr="006518FC">
        <w:rPr>
          <w:rFonts w:asciiTheme="minorHAnsi" w:hAnsiTheme="minorHAnsi" w:cstheme="minorHAnsi"/>
          <w:i/>
        </w:rPr>
        <w:t>Tools for Your Tool Chest: Leadership Is a Journey</w:t>
      </w:r>
      <w:r w:rsidRPr="006518FC">
        <w:rPr>
          <w:rFonts w:asciiTheme="minorHAnsi" w:hAnsiTheme="minorHAnsi" w:cstheme="minorHAnsi"/>
        </w:rPr>
        <w:t>. Keynote speaker at the Kaleidoscope Leadership Institute, Anaheim, CA.</w:t>
      </w:r>
    </w:p>
    <w:p w14:paraId="1056E5D7" w14:textId="77777777" w:rsidR="00000B82" w:rsidRPr="006518FC" w:rsidRDefault="00000B82" w:rsidP="006A4A1E">
      <w:pPr>
        <w:rPr>
          <w:rFonts w:asciiTheme="minorHAnsi" w:hAnsiTheme="minorHAnsi" w:cstheme="minorHAnsi"/>
        </w:rPr>
      </w:pPr>
    </w:p>
    <w:p w14:paraId="70BC21E6" w14:textId="77777777" w:rsidR="00000B82" w:rsidRPr="006518FC" w:rsidRDefault="00000B82" w:rsidP="006A4A1E">
      <w:pPr>
        <w:rPr>
          <w:rFonts w:asciiTheme="minorHAnsi" w:hAnsiTheme="minorHAnsi" w:cstheme="minorHAnsi"/>
        </w:rPr>
      </w:pPr>
      <w:r w:rsidRPr="006518FC">
        <w:rPr>
          <w:rFonts w:asciiTheme="minorHAnsi" w:hAnsiTheme="minorHAnsi" w:cstheme="minorHAnsi"/>
        </w:rPr>
        <w:t xml:space="preserve">Eanes, B.J. (2012). </w:t>
      </w:r>
      <w:r w:rsidRPr="006518FC">
        <w:rPr>
          <w:rFonts w:asciiTheme="minorHAnsi" w:hAnsiTheme="minorHAnsi" w:cstheme="minorHAnsi"/>
          <w:i/>
        </w:rPr>
        <w:t>Hidden Treasures (Gems) of Student Affairs: Creating Student Success</w:t>
      </w:r>
      <w:r w:rsidRPr="006518FC">
        <w:rPr>
          <w:rFonts w:asciiTheme="minorHAnsi" w:hAnsiTheme="minorHAnsi" w:cstheme="minorHAnsi"/>
        </w:rPr>
        <w:t>. Keynote speaker for the College of Health and Human Development Retreat at Cal State Fullerton, Yorba Linda, CA.</w:t>
      </w:r>
    </w:p>
    <w:p w14:paraId="7C6D689E" w14:textId="77777777" w:rsidR="00000B82" w:rsidRPr="006518FC" w:rsidRDefault="00000B82" w:rsidP="006A4A1E">
      <w:pPr>
        <w:rPr>
          <w:rFonts w:asciiTheme="minorHAnsi" w:hAnsiTheme="minorHAnsi" w:cstheme="minorHAnsi"/>
        </w:rPr>
      </w:pPr>
    </w:p>
    <w:p w14:paraId="0C535D2D" w14:textId="77777777" w:rsidR="00000B82" w:rsidRPr="006518FC" w:rsidRDefault="00000B82" w:rsidP="006A4A1E">
      <w:pPr>
        <w:rPr>
          <w:rFonts w:asciiTheme="minorHAnsi" w:hAnsiTheme="minorHAnsi" w:cstheme="minorHAnsi"/>
        </w:rPr>
      </w:pPr>
      <w:r w:rsidRPr="006518FC">
        <w:rPr>
          <w:rFonts w:asciiTheme="minorHAnsi" w:hAnsiTheme="minorHAnsi" w:cstheme="minorHAnsi"/>
        </w:rPr>
        <w:t xml:space="preserve">Eanes, B.J. (2011). </w:t>
      </w:r>
      <w:r w:rsidRPr="006518FC">
        <w:rPr>
          <w:rFonts w:asciiTheme="minorHAnsi" w:hAnsiTheme="minorHAnsi" w:cstheme="minorHAnsi"/>
          <w:i/>
        </w:rPr>
        <w:t xml:space="preserve">Hiring </w:t>
      </w:r>
      <w:proofErr w:type="gramStart"/>
      <w:r w:rsidRPr="006518FC">
        <w:rPr>
          <w:rFonts w:asciiTheme="minorHAnsi" w:hAnsiTheme="minorHAnsi" w:cstheme="minorHAnsi"/>
          <w:i/>
        </w:rPr>
        <w:t>A</w:t>
      </w:r>
      <w:proofErr w:type="gramEnd"/>
      <w:r w:rsidRPr="006518FC">
        <w:rPr>
          <w:rFonts w:asciiTheme="minorHAnsi" w:hAnsiTheme="minorHAnsi" w:cstheme="minorHAnsi"/>
          <w:i/>
        </w:rPr>
        <w:t xml:space="preserve"> Racially Diverse Staff: Best Practices, Lessons Learned</w:t>
      </w:r>
      <w:r w:rsidRPr="006518FC">
        <w:rPr>
          <w:rFonts w:asciiTheme="minorHAnsi" w:hAnsiTheme="minorHAnsi" w:cstheme="minorHAnsi"/>
        </w:rPr>
        <w:t>. Conference presenter at the NASPA Annual Conference, Philadelphia, PA.</w:t>
      </w:r>
    </w:p>
    <w:p w14:paraId="752A50D9" w14:textId="77777777" w:rsidR="00000B82" w:rsidRPr="006518FC" w:rsidRDefault="00000B82" w:rsidP="006A4A1E">
      <w:pPr>
        <w:rPr>
          <w:rFonts w:asciiTheme="minorHAnsi" w:hAnsiTheme="minorHAnsi" w:cstheme="minorHAnsi"/>
        </w:rPr>
      </w:pPr>
    </w:p>
    <w:p w14:paraId="736C9C4D" w14:textId="77777777" w:rsidR="00000B82" w:rsidRPr="006518FC" w:rsidRDefault="00000B82" w:rsidP="006A4A1E">
      <w:pPr>
        <w:rPr>
          <w:rFonts w:asciiTheme="minorHAnsi" w:hAnsiTheme="minorHAnsi" w:cstheme="minorHAnsi"/>
        </w:rPr>
      </w:pPr>
      <w:r w:rsidRPr="006518FC">
        <w:rPr>
          <w:rFonts w:asciiTheme="minorHAnsi" w:hAnsiTheme="minorHAnsi" w:cstheme="minorHAnsi"/>
        </w:rPr>
        <w:t xml:space="preserve">Eanes, B.J. (2008). </w:t>
      </w:r>
      <w:r w:rsidRPr="006518FC">
        <w:rPr>
          <w:rFonts w:asciiTheme="minorHAnsi" w:hAnsiTheme="minorHAnsi" w:cstheme="minorHAnsi"/>
          <w:i/>
        </w:rPr>
        <w:t>Dream in Color: Making College a Reality</w:t>
      </w:r>
      <w:r w:rsidRPr="006518FC">
        <w:rPr>
          <w:rFonts w:asciiTheme="minorHAnsi" w:hAnsiTheme="minorHAnsi" w:cstheme="minorHAnsi"/>
        </w:rPr>
        <w:t>. Keynote speaker at Jack and Jill of America Inc., Jamaica, NY.</w:t>
      </w:r>
    </w:p>
    <w:p w14:paraId="28B51F66" w14:textId="77777777" w:rsidR="00000B82" w:rsidRPr="006518FC" w:rsidRDefault="00000B82" w:rsidP="006A4A1E">
      <w:pPr>
        <w:rPr>
          <w:rFonts w:asciiTheme="minorHAnsi" w:hAnsiTheme="minorHAnsi" w:cstheme="minorHAnsi"/>
        </w:rPr>
      </w:pPr>
    </w:p>
    <w:p w14:paraId="47825569" w14:textId="77777777" w:rsidR="00000B82" w:rsidRPr="006518FC" w:rsidRDefault="00000B82" w:rsidP="006A4A1E">
      <w:pPr>
        <w:rPr>
          <w:rFonts w:asciiTheme="minorHAnsi" w:hAnsiTheme="minorHAnsi" w:cstheme="minorHAnsi"/>
        </w:rPr>
      </w:pPr>
      <w:r w:rsidRPr="006518FC">
        <w:rPr>
          <w:rFonts w:asciiTheme="minorHAnsi" w:hAnsiTheme="minorHAnsi" w:cstheme="minorHAnsi"/>
        </w:rPr>
        <w:t xml:space="preserve">Eanes, B.J. (2006). </w:t>
      </w:r>
      <w:proofErr w:type="gramStart"/>
      <w:r w:rsidRPr="006518FC">
        <w:rPr>
          <w:rFonts w:asciiTheme="minorHAnsi" w:hAnsiTheme="minorHAnsi" w:cstheme="minorHAnsi"/>
          <w:i/>
        </w:rPr>
        <w:t>Everyone Does Not Eat</w:t>
      </w:r>
      <w:proofErr w:type="gramEnd"/>
      <w:r w:rsidRPr="006518FC">
        <w:rPr>
          <w:rFonts w:asciiTheme="minorHAnsi" w:hAnsiTheme="minorHAnsi" w:cstheme="minorHAnsi"/>
          <w:i/>
        </w:rPr>
        <w:t xml:space="preserve"> the Same Breakfast: Working in Student Affairs Striving to be a Culturally Competent Professional</w:t>
      </w:r>
      <w:r w:rsidRPr="006518FC">
        <w:rPr>
          <w:rFonts w:asciiTheme="minorHAnsi" w:hAnsiTheme="minorHAnsi" w:cstheme="minorHAnsi"/>
        </w:rPr>
        <w:t>. Keynote speaker at the 19th Annual NCORE Conference, Washington, DC.</w:t>
      </w:r>
    </w:p>
    <w:p w14:paraId="7AC89EBA" w14:textId="1C64C00C" w:rsidR="00000B82" w:rsidRPr="006518FC" w:rsidRDefault="00000B82" w:rsidP="006A4A1E">
      <w:pPr>
        <w:rPr>
          <w:rFonts w:asciiTheme="minorHAnsi" w:hAnsiTheme="minorHAnsi" w:cstheme="minorHAnsi"/>
        </w:rPr>
      </w:pPr>
      <w:r w:rsidRPr="006518FC">
        <w:rPr>
          <w:rFonts w:asciiTheme="minorHAnsi" w:hAnsiTheme="minorHAnsi" w:cstheme="minorHAnsi"/>
        </w:rPr>
        <w:t xml:space="preserve">Eanes, B.J. (2006). </w:t>
      </w:r>
      <w:r w:rsidRPr="006518FC">
        <w:rPr>
          <w:rFonts w:asciiTheme="minorHAnsi" w:hAnsiTheme="minorHAnsi" w:cstheme="minorHAnsi"/>
          <w:i/>
        </w:rPr>
        <w:t>Youth on the Move: Taking the World by Storm</w:t>
      </w:r>
      <w:r w:rsidRPr="006518FC">
        <w:rPr>
          <w:rFonts w:asciiTheme="minorHAnsi" w:hAnsiTheme="minorHAnsi" w:cstheme="minorHAnsi"/>
        </w:rPr>
        <w:t xml:space="preserve">. Keynote speaker at the Georgia Association of Special Programs Personnel Student Initiative Weekend, </w:t>
      </w:r>
      <w:r w:rsidR="007B67E7" w:rsidRPr="006518FC">
        <w:rPr>
          <w:rFonts w:asciiTheme="minorHAnsi" w:hAnsiTheme="minorHAnsi" w:cstheme="minorHAnsi"/>
        </w:rPr>
        <w:t>Jekyll Islands, GA</w:t>
      </w:r>
      <w:r w:rsidRPr="006518FC">
        <w:rPr>
          <w:rFonts w:asciiTheme="minorHAnsi" w:hAnsiTheme="minorHAnsi" w:cstheme="minorHAnsi"/>
        </w:rPr>
        <w:t>.</w:t>
      </w:r>
    </w:p>
    <w:p w14:paraId="7D7E3489" w14:textId="77777777" w:rsidR="00000B82" w:rsidRPr="006518FC" w:rsidRDefault="00000B82" w:rsidP="006A4A1E">
      <w:pPr>
        <w:rPr>
          <w:rFonts w:asciiTheme="minorHAnsi" w:hAnsiTheme="minorHAnsi" w:cstheme="minorHAnsi"/>
        </w:rPr>
      </w:pPr>
    </w:p>
    <w:p w14:paraId="6DB26C6B" w14:textId="772D6015" w:rsidR="00000B82" w:rsidRPr="006518FC" w:rsidRDefault="00000B82" w:rsidP="006A4A1E">
      <w:pPr>
        <w:rPr>
          <w:rFonts w:asciiTheme="minorHAnsi" w:hAnsiTheme="minorHAnsi" w:cstheme="minorHAnsi"/>
        </w:rPr>
      </w:pPr>
      <w:r w:rsidRPr="006518FC">
        <w:rPr>
          <w:rFonts w:asciiTheme="minorHAnsi" w:hAnsiTheme="minorHAnsi" w:cstheme="minorHAnsi"/>
        </w:rPr>
        <w:t xml:space="preserve">Eanes, B.J. (2006). </w:t>
      </w:r>
      <w:r w:rsidRPr="006518FC">
        <w:rPr>
          <w:rFonts w:asciiTheme="minorHAnsi" w:hAnsiTheme="minorHAnsi" w:cstheme="minorHAnsi"/>
          <w:i/>
        </w:rPr>
        <w:t>What are the Factors that Affect the Academic Success of African American Students?</w:t>
      </w:r>
      <w:r w:rsidRPr="006518FC">
        <w:rPr>
          <w:rFonts w:asciiTheme="minorHAnsi" w:hAnsiTheme="minorHAnsi" w:cstheme="minorHAnsi"/>
        </w:rPr>
        <w:t xml:space="preserve"> Keynote speake</w:t>
      </w:r>
      <w:r w:rsidR="00400356">
        <w:rPr>
          <w:rFonts w:asciiTheme="minorHAnsi" w:hAnsiTheme="minorHAnsi" w:cstheme="minorHAnsi"/>
        </w:rPr>
        <w:t>r at WPHR Radio, Auburn, NY.</w:t>
      </w:r>
    </w:p>
    <w:p w14:paraId="70F6406D" w14:textId="77777777" w:rsidR="00000B82" w:rsidRPr="006518FC" w:rsidRDefault="00000B82" w:rsidP="006A4A1E">
      <w:pPr>
        <w:rPr>
          <w:rFonts w:asciiTheme="minorHAnsi" w:hAnsiTheme="minorHAnsi" w:cstheme="minorHAnsi"/>
        </w:rPr>
      </w:pPr>
      <w:r w:rsidRPr="006518FC">
        <w:rPr>
          <w:rFonts w:asciiTheme="minorHAnsi" w:hAnsiTheme="minorHAnsi" w:cstheme="minorHAnsi"/>
        </w:rPr>
        <w:tab/>
      </w:r>
    </w:p>
    <w:p w14:paraId="321283AB" w14:textId="77777777" w:rsidR="00000B82" w:rsidRPr="006518FC" w:rsidRDefault="00000B82" w:rsidP="006A4A1E">
      <w:pPr>
        <w:rPr>
          <w:rFonts w:asciiTheme="minorHAnsi" w:hAnsiTheme="minorHAnsi" w:cstheme="minorHAnsi"/>
        </w:rPr>
      </w:pPr>
      <w:r w:rsidRPr="006518FC">
        <w:rPr>
          <w:rFonts w:asciiTheme="minorHAnsi" w:hAnsiTheme="minorHAnsi" w:cstheme="minorHAnsi"/>
        </w:rPr>
        <w:t xml:space="preserve">Eanes, B.J. (2005). </w:t>
      </w:r>
      <w:r w:rsidRPr="006518FC">
        <w:rPr>
          <w:rFonts w:asciiTheme="minorHAnsi" w:hAnsiTheme="minorHAnsi" w:cstheme="minorHAnsi"/>
          <w:i/>
        </w:rPr>
        <w:t xml:space="preserve">How to Promote an Environment of Acceptance: Dealing with Sexual Orientation </w:t>
      </w:r>
      <w:proofErr w:type="gramStart"/>
      <w:r w:rsidRPr="006518FC">
        <w:rPr>
          <w:rFonts w:asciiTheme="minorHAnsi" w:hAnsiTheme="minorHAnsi" w:cstheme="minorHAnsi"/>
          <w:i/>
        </w:rPr>
        <w:t>Among</w:t>
      </w:r>
      <w:proofErr w:type="gramEnd"/>
      <w:r w:rsidRPr="006518FC">
        <w:rPr>
          <w:rFonts w:asciiTheme="minorHAnsi" w:hAnsiTheme="minorHAnsi" w:cstheme="minorHAnsi"/>
          <w:i/>
        </w:rPr>
        <w:t xml:space="preserve"> TRIO Participants"</w:t>
      </w:r>
      <w:r w:rsidRPr="006518FC">
        <w:rPr>
          <w:rFonts w:asciiTheme="minorHAnsi" w:hAnsiTheme="minorHAnsi" w:cstheme="minorHAnsi"/>
        </w:rPr>
        <w:t>. Conference presenter at the Georgia Association of Special Programs Personnel Spring Conference, Savannah, GA.</w:t>
      </w:r>
    </w:p>
    <w:p w14:paraId="0B520A85" w14:textId="77777777" w:rsidR="00000B82" w:rsidRPr="006518FC" w:rsidRDefault="00000B82" w:rsidP="006A4A1E">
      <w:pPr>
        <w:rPr>
          <w:rFonts w:asciiTheme="minorHAnsi" w:hAnsiTheme="minorHAnsi" w:cstheme="minorHAnsi"/>
        </w:rPr>
      </w:pPr>
    </w:p>
    <w:p w14:paraId="656A4A29" w14:textId="77777777" w:rsidR="00000B82" w:rsidRPr="006518FC" w:rsidRDefault="00000B82" w:rsidP="006A4A1E">
      <w:pPr>
        <w:rPr>
          <w:rFonts w:asciiTheme="minorHAnsi" w:hAnsiTheme="minorHAnsi" w:cstheme="minorHAnsi"/>
        </w:rPr>
      </w:pPr>
      <w:r w:rsidRPr="006518FC">
        <w:rPr>
          <w:rFonts w:asciiTheme="minorHAnsi" w:hAnsiTheme="minorHAnsi" w:cstheme="minorHAnsi"/>
        </w:rPr>
        <w:t xml:space="preserve">Eanes, B.J. (2005). </w:t>
      </w:r>
      <w:r w:rsidRPr="006518FC">
        <w:rPr>
          <w:rFonts w:asciiTheme="minorHAnsi" w:hAnsiTheme="minorHAnsi" w:cstheme="minorHAnsi"/>
          <w:i/>
        </w:rPr>
        <w:t xml:space="preserve">Substance Abuse and Risk Behavior </w:t>
      </w:r>
      <w:proofErr w:type="gramStart"/>
      <w:r w:rsidRPr="006518FC">
        <w:rPr>
          <w:rFonts w:asciiTheme="minorHAnsi" w:hAnsiTheme="minorHAnsi" w:cstheme="minorHAnsi"/>
          <w:i/>
        </w:rPr>
        <w:t>Among</w:t>
      </w:r>
      <w:proofErr w:type="gramEnd"/>
      <w:r w:rsidRPr="006518FC">
        <w:rPr>
          <w:rFonts w:asciiTheme="minorHAnsi" w:hAnsiTheme="minorHAnsi" w:cstheme="minorHAnsi"/>
          <w:i/>
        </w:rPr>
        <w:t xml:space="preserve"> Adolescents: Developing Strong Coping Skills for TRIO Students to Resist Risk Behaviors</w:t>
      </w:r>
      <w:r w:rsidRPr="006518FC">
        <w:rPr>
          <w:rFonts w:asciiTheme="minorHAnsi" w:hAnsiTheme="minorHAnsi" w:cstheme="minorHAnsi"/>
        </w:rPr>
        <w:t>. Conference presenter at the Southeastern Association of Education Opportunity Program Personnel, Atlanta, GA.</w:t>
      </w:r>
    </w:p>
    <w:p w14:paraId="39ABE96D" w14:textId="77777777" w:rsidR="00000B82" w:rsidRPr="006518FC" w:rsidRDefault="00000B82" w:rsidP="006A4A1E">
      <w:pPr>
        <w:rPr>
          <w:rFonts w:asciiTheme="minorHAnsi" w:hAnsiTheme="minorHAnsi" w:cstheme="minorHAnsi"/>
        </w:rPr>
      </w:pPr>
    </w:p>
    <w:p w14:paraId="1326CEF8" w14:textId="77777777" w:rsidR="00000B82" w:rsidRPr="006518FC" w:rsidRDefault="00000B82" w:rsidP="006A4A1E">
      <w:pPr>
        <w:rPr>
          <w:rFonts w:asciiTheme="minorHAnsi" w:hAnsiTheme="minorHAnsi" w:cstheme="minorHAnsi"/>
        </w:rPr>
      </w:pPr>
      <w:r w:rsidRPr="006518FC">
        <w:rPr>
          <w:rFonts w:asciiTheme="minorHAnsi" w:hAnsiTheme="minorHAnsi" w:cstheme="minorHAnsi"/>
        </w:rPr>
        <w:t xml:space="preserve">Eanes, B.J. (2004). </w:t>
      </w:r>
      <w:r w:rsidRPr="006518FC">
        <w:rPr>
          <w:rFonts w:asciiTheme="minorHAnsi" w:hAnsiTheme="minorHAnsi" w:cstheme="minorHAnsi"/>
          <w:i/>
        </w:rPr>
        <w:t>Strategies for Success: Working with At Risk Students</w:t>
      </w:r>
      <w:r w:rsidRPr="006518FC">
        <w:rPr>
          <w:rFonts w:asciiTheme="minorHAnsi" w:hAnsiTheme="minorHAnsi" w:cstheme="minorHAnsi"/>
        </w:rPr>
        <w:t>. Keynote speaker at the Andrew College Staff Retreat, Cuthbert, GA.</w:t>
      </w:r>
    </w:p>
    <w:p w14:paraId="52DEC7CD" w14:textId="77777777" w:rsidR="00000B82" w:rsidRPr="006518FC" w:rsidRDefault="00000B82" w:rsidP="006A4A1E">
      <w:pPr>
        <w:rPr>
          <w:rFonts w:asciiTheme="minorHAnsi" w:hAnsiTheme="minorHAnsi" w:cstheme="minorHAnsi"/>
        </w:rPr>
      </w:pPr>
    </w:p>
    <w:p w14:paraId="47A3D6CB" w14:textId="77777777" w:rsidR="00000B82" w:rsidRPr="006518FC" w:rsidRDefault="00000B82" w:rsidP="006A4A1E">
      <w:pPr>
        <w:rPr>
          <w:rFonts w:asciiTheme="minorHAnsi" w:hAnsiTheme="minorHAnsi" w:cstheme="minorHAnsi"/>
        </w:rPr>
      </w:pPr>
      <w:r w:rsidRPr="006518FC">
        <w:rPr>
          <w:rFonts w:asciiTheme="minorHAnsi" w:hAnsiTheme="minorHAnsi" w:cstheme="minorHAnsi"/>
        </w:rPr>
        <w:t xml:space="preserve">Eanes, B.J. (2004). </w:t>
      </w:r>
      <w:r w:rsidRPr="006518FC">
        <w:rPr>
          <w:rFonts w:asciiTheme="minorHAnsi" w:hAnsiTheme="minorHAnsi" w:cstheme="minorHAnsi"/>
          <w:i/>
        </w:rPr>
        <w:t>Counseling and Advising Strategies for TRIO Professionals: What Role Will Culture Play in the Development of Successful Students!</w:t>
      </w:r>
      <w:r w:rsidRPr="006518FC">
        <w:rPr>
          <w:rFonts w:asciiTheme="minorHAnsi" w:hAnsiTheme="minorHAnsi" w:cstheme="minorHAnsi"/>
        </w:rPr>
        <w:t xml:space="preserve"> Keynote speaker at the Georgia Association of Special Programs Personnel, Myrtle Beach, SC.</w:t>
      </w:r>
    </w:p>
    <w:p w14:paraId="737402FC" w14:textId="77777777" w:rsidR="00000B82" w:rsidRPr="006518FC" w:rsidRDefault="00000B82" w:rsidP="006A4A1E">
      <w:pPr>
        <w:rPr>
          <w:rFonts w:asciiTheme="minorHAnsi" w:hAnsiTheme="minorHAnsi" w:cstheme="minorHAnsi"/>
        </w:rPr>
      </w:pPr>
    </w:p>
    <w:p w14:paraId="44A36433" w14:textId="77777777" w:rsidR="00000B82" w:rsidRPr="006518FC" w:rsidRDefault="00000B82" w:rsidP="006A4A1E">
      <w:pPr>
        <w:rPr>
          <w:rFonts w:asciiTheme="minorHAnsi" w:hAnsiTheme="minorHAnsi" w:cstheme="minorHAnsi"/>
        </w:rPr>
      </w:pPr>
      <w:r w:rsidRPr="006518FC">
        <w:rPr>
          <w:rFonts w:asciiTheme="minorHAnsi" w:hAnsiTheme="minorHAnsi" w:cstheme="minorHAnsi"/>
        </w:rPr>
        <w:lastRenderedPageBreak/>
        <w:t xml:space="preserve">Eanes, B.J. (2003). </w:t>
      </w:r>
      <w:r w:rsidRPr="006518FC">
        <w:rPr>
          <w:rFonts w:asciiTheme="minorHAnsi" w:hAnsiTheme="minorHAnsi" w:cstheme="minorHAnsi"/>
          <w:i/>
        </w:rPr>
        <w:t xml:space="preserve">Gender Role Identity and Self Esteem </w:t>
      </w:r>
      <w:proofErr w:type="gramStart"/>
      <w:r w:rsidRPr="006518FC">
        <w:rPr>
          <w:rFonts w:asciiTheme="minorHAnsi" w:hAnsiTheme="minorHAnsi" w:cstheme="minorHAnsi"/>
          <w:i/>
        </w:rPr>
        <w:t>Among</w:t>
      </w:r>
      <w:proofErr w:type="gramEnd"/>
      <w:r w:rsidRPr="006518FC">
        <w:rPr>
          <w:rFonts w:asciiTheme="minorHAnsi" w:hAnsiTheme="minorHAnsi" w:cstheme="minorHAnsi"/>
          <w:i/>
        </w:rPr>
        <w:t xml:space="preserve"> Adolescents of Color: How it can Affect College Success</w:t>
      </w:r>
      <w:r w:rsidRPr="006518FC">
        <w:rPr>
          <w:rFonts w:asciiTheme="minorHAnsi" w:hAnsiTheme="minorHAnsi" w:cstheme="minorHAnsi"/>
        </w:rPr>
        <w:t>. Conference presenter at the Council for Opportunity in Education Conference, San Diego, CA.</w:t>
      </w:r>
    </w:p>
    <w:p w14:paraId="4B47CCAC" w14:textId="77777777" w:rsidR="00000B82" w:rsidRPr="006518FC" w:rsidRDefault="00000B82" w:rsidP="006A4A1E">
      <w:pPr>
        <w:rPr>
          <w:rFonts w:asciiTheme="minorHAnsi" w:hAnsiTheme="minorHAnsi" w:cstheme="minorHAnsi"/>
        </w:rPr>
      </w:pPr>
    </w:p>
    <w:p w14:paraId="1C83BBA7" w14:textId="42A94EC0" w:rsidR="00000B82" w:rsidRPr="006518FC" w:rsidRDefault="00000B82" w:rsidP="006A4A1E">
      <w:pPr>
        <w:rPr>
          <w:rFonts w:asciiTheme="minorHAnsi" w:hAnsiTheme="minorHAnsi" w:cstheme="minorHAnsi"/>
        </w:rPr>
      </w:pPr>
      <w:r w:rsidRPr="006518FC">
        <w:rPr>
          <w:rFonts w:asciiTheme="minorHAnsi" w:hAnsiTheme="minorHAnsi" w:cstheme="minorHAnsi"/>
        </w:rPr>
        <w:t>Eanes, B.J. (2000</w:t>
      </w:r>
      <w:r w:rsidRPr="006518FC">
        <w:rPr>
          <w:rFonts w:asciiTheme="minorHAnsi" w:hAnsiTheme="minorHAnsi" w:cstheme="minorHAnsi"/>
          <w:i/>
        </w:rPr>
        <w:t>). Emerging Social Policy Issues for Women in the 21st Century: African American Social Workers and Social Policy</w:t>
      </w:r>
      <w:r w:rsidRPr="006518FC">
        <w:rPr>
          <w:rFonts w:asciiTheme="minorHAnsi" w:hAnsiTheme="minorHAnsi" w:cstheme="minorHAnsi"/>
        </w:rPr>
        <w:t xml:space="preserve">. </w:t>
      </w:r>
      <w:r w:rsidR="007B67E7" w:rsidRPr="006518FC">
        <w:rPr>
          <w:rFonts w:asciiTheme="minorHAnsi" w:hAnsiTheme="minorHAnsi" w:cstheme="minorHAnsi"/>
        </w:rPr>
        <w:t>National Association of Black Social Workers Regional Meeting</w:t>
      </w:r>
      <w:r w:rsidRPr="006518FC">
        <w:rPr>
          <w:rFonts w:asciiTheme="minorHAnsi" w:hAnsiTheme="minorHAnsi" w:cstheme="minorHAnsi"/>
        </w:rPr>
        <w:t>, Rosslyn, VA.</w:t>
      </w:r>
    </w:p>
    <w:p w14:paraId="04C2AEFE" w14:textId="77777777" w:rsidR="00000B82" w:rsidRPr="006518FC" w:rsidRDefault="00000B82" w:rsidP="006A4A1E">
      <w:pPr>
        <w:rPr>
          <w:rFonts w:asciiTheme="minorHAnsi" w:hAnsiTheme="minorHAnsi" w:cstheme="minorHAnsi"/>
        </w:rPr>
      </w:pPr>
    </w:p>
    <w:p w14:paraId="3BBFF807" w14:textId="77777777" w:rsidR="00000B82" w:rsidRPr="006518FC" w:rsidRDefault="00000B82" w:rsidP="00CE013E">
      <w:pPr>
        <w:outlineLvl w:val="0"/>
        <w:rPr>
          <w:rFonts w:asciiTheme="minorHAnsi" w:hAnsiTheme="minorHAnsi" w:cstheme="minorHAnsi"/>
        </w:rPr>
      </w:pPr>
      <w:r w:rsidRPr="006518FC">
        <w:rPr>
          <w:rFonts w:asciiTheme="minorHAnsi" w:hAnsiTheme="minorHAnsi" w:cstheme="minorHAnsi"/>
        </w:rPr>
        <w:t xml:space="preserve">Eanes, B.J. (1999). </w:t>
      </w:r>
      <w:r w:rsidRPr="006518FC">
        <w:rPr>
          <w:rFonts w:asciiTheme="minorHAnsi" w:hAnsiTheme="minorHAnsi" w:cstheme="minorHAnsi"/>
          <w:i/>
        </w:rPr>
        <w:t>Human Potential Training</w:t>
      </w:r>
      <w:r w:rsidRPr="006518FC">
        <w:rPr>
          <w:rFonts w:asciiTheme="minorHAnsi" w:hAnsiTheme="minorHAnsi" w:cstheme="minorHAnsi"/>
        </w:rPr>
        <w:t>. Keynote speaker at the Jerusalem House, Atlanta, GA.</w:t>
      </w:r>
    </w:p>
    <w:p w14:paraId="4E9AEF65" w14:textId="77777777" w:rsidR="00000B82" w:rsidRPr="006518FC" w:rsidRDefault="00000B82" w:rsidP="006A4A1E">
      <w:pPr>
        <w:outlineLvl w:val="0"/>
        <w:rPr>
          <w:rFonts w:asciiTheme="minorHAnsi" w:hAnsiTheme="minorHAnsi" w:cstheme="minorHAnsi"/>
        </w:rPr>
      </w:pPr>
    </w:p>
    <w:p w14:paraId="28DEE124" w14:textId="77777777" w:rsidR="00000B82" w:rsidRPr="006518FC" w:rsidRDefault="00000B82" w:rsidP="006A4A1E">
      <w:pPr>
        <w:rPr>
          <w:rFonts w:asciiTheme="minorHAnsi" w:hAnsiTheme="minorHAnsi" w:cstheme="minorHAnsi"/>
        </w:rPr>
      </w:pPr>
      <w:r w:rsidRPr="006518FC">
        <w:rPr>
          <w:rFonts w:asciiTheme="minorHAnsi" w:hAnsiTheme="minorHAnsi" w:cstheme="minorHAnsi"/>
        </w:rPr>
        <w:t xml:space="preserve">Eanes, B.J. (1999). </w:t>
      </w:r>
      <w:r w:rsidRPr="006518FC">
        <w:rPr>
          <w:rFonts w:asciiTheme="minorHAnsi" w:hAnsiTheme="minorHAnsi" w:cstheme="minorHAnsi"/>
          <w:i/>
        </w:rPr>
        <w:t>The Changing Face of the African American Family</w:t>
      </w:r>
      <w:r w:rsidRPr="006518FC">
        <w:rPr>
          <w:rFonts w:asciiTheme="minorHAnsi" w:hAnsiTheme="minorHAnsi" w:cstheme="minorHAnsi"/>
        </w:rPr>
        <w:t>. Conference presenter at the NCEOA National Conference, Washington, DC.</w:t>
      </w:r>
    </w:p>
    <w:p w14:paraId="096FE7B1" w14:textId="77777777" w:rsidR="00000B82" w:rsidRPr="006518FC" w:rsidRDefault="00000B82" w:rsidP="006A4A1E">
      <w:pPr>
        <w:rPr>
          <w:rFonts w:asciiTheme="minorHAnsi" w:hAnsiTheme="minorHAnsi" w:cstheme="minorHAnsi"/>
        </w:rPr>
      </w:pPr>
    </w:p>
    <w:p w14:paraId="25181AF6" w14:textId="77777777" w:rsidR="00000B82" w:rsidRPr="006518FC" w:rsidRDefault="00000B82" w:rsidP="006A4A1E">
      <w:pPr>
        <w:rPr>
          <w:rFonts w:asciiTheme="minorHAnsi" w:hAnsiTheme="minorHAnsi" w:cstheme="minorHAnsi"/>
        </w:rPr>
      </w:pPr>
      <w:r w:rsidRPr="006518FC">
        <w:rPr>
          <w:rFonts w:asciiTheme="minorHAnsi" w:hAnsiTheme="minorHAnsi" w:cstheme="minorHAnsi"/>
        </w:rPr>
        <w:t xml:space="preserve">Eanes, B.J. (1999). </w:t>
      </w:r>
      <w:r w:rsidRPr="006518FC">
        <w:rPr>
          <w:rFonts w:asciiTheme="minorHAnsi" w:hAnsiTheme="minorHAnsi" w:cstheme="minorHAnsi"/>
          <w:i/>
        </w:rPr>
        <w:t>The Effects of Class Change and the African American Family</w:t>
      </w:r>
      <w:r w:rsidRPr="006518FC">
        <w:rPr>
          <w:rFonts w:asciiTheme="minorHAnsi" w:hAnsiTheme="minorHAnsi" w:cstheme="minorHAnsi"/>
        </w:rPr>
        <w:t>. Keynote speaker at Emory University, Atlanta, GA.</w:t>
      </w:r>
    </w:p>
    <w:p w14:paraId="28CF28E9" w14:textId="77777777" w:rsidR="00000B82" w:rsidRPr="006518FC" w:rsidRDefault="00000B82" w:rsidP="006A4A1E">
      <w:pPr>
        <w:rPr>
          <w:rFonts w:asciiTheme="minorHAnsi" w:hAnsiTheme="minorHAnsi" w:cstheme="minorHAnsi"/>
        </w:rPr>
      </w:pPr>
    </w:p>
    <w:p w14:paraId="2E612872" w14:textId="77777777" w:rsidR="00000B82" w:rsidRPr="006518FC" w:rsidRDefault="00000B82" w:rsidP="006A4A1E">
      <w:pPr>
        <w:rPr>
          <w:rFonts w:asciiTheme="minorHAnsi" w:hAnsiTheme="minorHAnsi" w:cstheme="minorHAnsi"/>
        </w:rPr>
      </w:pPr>
      <w:r w:rsidRPr="006518FC">
        <w:rPr>
          <w:rFonts w:asciiTheme="minorHAnsi" w:hAnsiTheme="minorHAnsi" w:cstheme="minorHAnsi"/>
        </w:rPr>
        <w:t xml:space="preserve">Eanes, B.J. (1999). </w:t>
      </w:r>
      <w:r w:rsidRPr="006518FC">
        <w:rPr>
          <w:rFonts w:asciiTheme="minorHAnsi" w:hAnsiTheme="minorHAnsi" w:cstheme="minorHAnsi"/>
          <w:i/>
        </w:rPr>
        <w:t>Cultural Competency in the Academy: The Challenges of the African American Doctoral Student</w:t>
      </w:r>
      <w:r w:rsidRPr="006518FC">
        <w:rPr>
          <w:rFonts w:asciiTheme="minorHAnsi" w:hAnsiTheme="minorHAnsi" w:cstheme="minorHAnsi"/>
        </w:rPr>
        <w:t>. Keynote speaker at Georgia State University, Atlanta, GA.</w:t>
      </w:r>
    </w:p>
    <w:p w14:paraId="605960EC" w14:textId="77777777" w:rsidR="00000B82" w:rsidRPr="006518FC" w:rsidRDefault="00000B82" w:rsidP="006A4A1E">
      <w:pPr>
        <w:rPr>
          <w:rFonts w:asciiTheme="minorHAnsi" w:hAnsiTheme="minorHAnsi" w:cstheme="minorHAnsi"/>
        </w:rPr>
      </w:pPr>
    </w:p>
    <w:p w14:paraId="5FE830D3" w14:textId="77777777" w:rsidR="00000B82" w:rsidRPr="006518FC" w:rsidRDefault="00000B82" w:rsidP="006A4A1E">
      <w:pPr>
        <w:rPr>
          <w:rFonts w:asciiTheme="minorHAnsi" w:hAnsiTheme="minorHAnsi" w:cstheme="minorHAnsi"/>
        </w:rPr>
      </w:pPr>
      <w:r w:rsidRPr="006518FC">
        <w:rPr>
          <w:rFonts w:asciiTheme="minorHAnsi" w:hAnsiTheme="minorHAnsi" w:cstheme="minorHAnsi"/>
        </w:rPr>
        <w:t xml:space="preserve">Eanes, B.J. (1999). </w:t>
      </w:r>
      <w:r w:rsidRPr="006518FC">
        <w:rPr>
          <w:rFonts w:asciiTheme="minorHAnsi" w:hAnsiTheme="minorHAnsi" w:cstheme="minorHAnsi"/>
          <w:i/>
        </w:rPr>
        <w:t>Study Skills for Success</w:t>
      </w:r>
      <w:r w:rsidRPr="006518FC">
        <w:rPr>
          <w:rFonts w:asciiTheme="minorHAnsi" w:hAnsiTheme="minorHAnsi" w:cstheme="minorHAnsi"/>
        </w:rPr>
        <w:t>. Keynote speaker at Morehouse College Resident Life Training, Atlanta, GA.</w:t>
      </w:r>
    </w:p>
    <w:p w14:paraId="69A5E87D" w14:textId="77777777" w:rsidR="00000B82" w:rsidRPr="006518FC" w:rsidRDefault="00000B82" w:rsidP="006A4A1E">
      <w:pPr>
        <w:rPr>
          <w:rFonts w:asciiTheme="minorHAnsi" w:hAnsiTheme="minorHAnsi" w:cstheme="minorHAnsi"/>
        </w:rPr>
      </w:pPr>
    </w:p>
    <w:p w14:paraId="1CD4FB73" w14:textId="77777777" w:rsidR="00000B82" w:rsidRPr="006518FC" w:rsidRDefault="00000B82" w:rsidP="006A4A1E">
      <w:pPr>
        <w:rPr>
          <w:rFonts w:asciiTheme="minorHAnsi" w:hAnsiTheme="minorHAnsi" w:cstheme="minorHAnsi"/>
        </w:rPr>
      </w:pPr>
      <w:r w:rsidRPr="006518FC">
        <w:rPr>
          <w:rFonts w:asciiTheme="minorHAnsi" w:hAnsiTheme="minorHAnsi" w:cstheme="minorHAnsi"/>
        </w:rPr>
        <w:t xml:space="preserve">Eanes, B.J. (1999). </w:t>
      </w:r>
      <w:r w:rsidRPr="006518FC">
        <w:rPr>
          <w:rFonts w:asciiTheme="minorHAnsi" w:hAnsiTheme="minorHAnsi" w:cstheme="minorHAnsi"/>
          <w:i/>
        </w:rPr>
        <w:t>African American Male College Students and HIV/AIDS</w:t>
      </w:r>
      <w:r w:rsidRPr="006518FC">
        <w:rPr>
          <w:rFonts w:asciiTheme="minorHAnsi" w:hAnsiTheme="minorHAnsi" w:cstheme="minorHAnsi"/>
        </w:rPr>
        <w:t>. Conference presenter at the Georgia Association of Special Programs Personnel/South Carolina Educational Opportunity Program Personnel Spring Conference, Hilton Head, SC.</w:t>
      </w:r>
    </w:p>
    <w:p w14:paraId="31BF1DCE" w14:textId="77777777" w:rsidR="00000B82" w:rsidRPr="006518FC" w:rsidRDefault="00000B82" w:rsidP="006A4A1E">
      <w:pPr>
        <w:rPr>
          <w:rFonts w:asciiTheme="minorHAnsi" w:hAnsiTheme="minorHAnsi" w:cstheme="minorHAnsi"/>
        </w:rPr>
      </w:pPr>
    </w:p>
    <w:p w14:paraId="4011CF91" w14:textId="0EADDD15" w:rsidR="00000B82" w:rsidRDefault="00000B82" w:rsidP="006A4A1E">
      <w:pPr>
        <w:rPr>
          <w:rFonts w:asciiTheme="minorHAnsi" w:hAnsiTheme="minorHAnsi" w:cstheme="minorHAnsi"/>
        </w:rPr>
      </w:pPr>
      <w:r w:rsidRPr="006518FC">
        <w:rPr>
          <w:rFonts w:asciiTheme="minorHAnsi" w:hAnsiTheme="minorHAnsi" w:cstheme="minorHAnsi"/>
        </w:rPr>
        <w:t xml:space="preserve">Eanes, B.J. (1998). </w:t>
      </w:r>
      <w:r w:rsidRPr="006518FC">
        <w:rPr>
          <w:rFonts w:asciiTheme="minorHAnsi" w:hAnsiTheme="minorHAnsi" w:cstheme="minorHAnsi"/>
          <w:i/>
        </w:rPr>
        <w:t>Barriers to College Persistence</w:t>
      </w:r>
      <w:r w:rsidRPr="006518FC">
        <w:rPr>
          <w:rFonts w:asciiTheme="minorHAnsi" w:hAnsiTheme="minorHAnsi" w:cstheme="minorHAnsi"/>
        </w:rPr>
        <w:t>. Conference presenter at the NCEOA National Conference, Washington, DC.</w:t>
      </w:r>
    </w:p>
    <w:p w14:paraId="3F071E5C" w14:textId="77777777" w:rsidR="00400356" w:rsidRPr="006518FC" w:rsidRDefault="00400356" w:rsidP="006A4A1E">
      <w:pPr>
        <w:rPr>
          <w:rFonts w:asciiTheme="minorHAnsi" w:hAnsiTheme="minorHAnsi" w:cstheme="minorHAnsi"/>
        </w:rPr>
      </w:pPr>
    </w:p>
    <w:p w14:paraId="0654B9A8" w14:textId="77777777" w:rsidR="00000B82" w:rsidRPr="006518FC" w:rsidRDefault="00000B82" w:rsidP="006A4A1E">
      <w:pPr>
        <w:rPr>
          <w:rFonts w:asciiTheme="minorHAnsi" w:hAnsiTheme="minorHAnsi" w:cstheme="minorHAnsi"/>
        </w:rPr>
      </w:pPr>
      <w:r w:rsidRPr="006518FC">
        <w:rPr>
          <w:rFonts w:asciiTheme="minorHAnsi" w:hAnsiTheme="minorHAnsi" w:cstheme="minorHAnsi"/>
        </w:rPr>
        <w:t xml:space="preserve">Eanes, B.J. (1999). </w:t>
      </w:r>
      <w:r w:rsidRPr="006518FC">
        <w:rPr>
          <w:rFonts w:asciiTheme="minorHAnsi" w:hAnsiTheme="minorHAnsi" w:cstheme="minorHAnsi"/>
          <w:i/>
        </w:rPr>
        <w:t>African American Students and Barriers to College Persistence</w:t>
      </w:r>
      <w:r w:rsidRPr="006518FC">
        <w:rPr>
          <w:rFonts w:asciiTheme="minorHAnsi" w:hAnsiTheme="minorHAnsi" w:cstheme="minorHAnsi"/>
        </w:rPr>
        <w:t>. Conference presenter at the Georgia Association of Special Programs Personnel/South Carolina Educational Opportunity Program Personnel Spring Conference, Hilton Head, SC.</w:t>
      </w:r>
    </w:p>
    <w:p w14:paraId="3BB55949" w14:textId="02712A36" w:rsidR="006518FC" w:rsidRPr="006518FC" w:rsidRDefault="006518FC" w:rsidP="006A4A1E">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2"/>
      </w:tblGrid>
      <w:tr w:rsidR="00F426D4" w:rsidRPr="006518FC" w14:paraId="257AE1C9" w14:textId="77777777" w:rsidTr="00F426D4">
        <w:trPr>
          <w:trHeight w:val="351"/>
        </w:trPr>
        <w:tc>
          <w:tcPr>
            <w:tcW w:w="10152" w:type="dxa"/>
          </w:tcPr>
          <w:p w14:paraId="7AC2FD43" w14:textId="77777777" w:rsidR="00F426D4" w:rsidRPr="006518FC" w:rsidRDefault="00F426D4" w:rsidP="006A4A1E">
            <w:pPr>
              <w:jc w:val="center"/>
              <w:rPr>
                <w:rFonts w:asciiTheme="minorHAnsi" w:hAnsiTheme="minorHAnsi" w:cstheme="minorHAnsi"/>
                <w:b/>
                <w:bCs/>
                <w:sz w:val="32"/>
                <w:szCs w:val="32"/>
                <w:u w:val="single"/>
              </w:rPr>
            </w:pPr>
            <w:r w:rsidRPr="006518FC">
              <w:rPr>
                <w:rFonts w:asciiTheme="minorHAnsi" w:hAnsiTheme="minorHAnsi" w:cstheme="minorHAnsi"/>
                <w:b/>
                <w:bCs/>
                <w:sz w:val="28"/>
                <w:szCs w:val="32"/>
                <w:u w:val="single"/>
              </w:rPr>
              <w:t>INSTITUTIONAL SERVICE</w:t>
            </w:r>
          </w:p>
        </w:tc>
      </w:tr>
    </w:tbl>
    <w:p w14:paraId="7634ABF7" w14:textId="77777777" w:rsidR="00F426D4" w:rsidRPr="006518FC" w:rsidRDefault="00F426D4" w:rsidP="006A4A1E">
      <w:pPr>
        <w:rPr>
          <w:rFonts w:asciiTheme="minorHAnsi" w:hAnsiTheme="minorHAnsi" w:cstheme="minorHAnsi"/>
          <w:b/>
          <w:bCs/>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F426D4" w:rsidRPr="006518FC" w14:paraId="2E502931" w14:textId="77777777" w:rsidTr="0064349E">
        <w:tc>
          <w:tcPr>
            <w:tcW w:w="9936" w:type="dxa"/>
          </w:tcPr>
          <w:p w14:paraId="5DB61BAA" w14:textId="77777777" w:rsidR="00F426D4" w:rsidRPr="006518FC" w:rsidRDefault="00F426D4" w:rsidP="006A4A1E">
            <w:pPr>
              <w:pStyle w:val="CL"/>
              <w:rPr>
                <w:rFonts w:asciiTheme="minorHAnsi" w:hAnsiTheme="minorHAnsi" w:cstheme="minorHAnsi"/>
                <w:b/>
                <w:szCs w:val="22"/>
              </w:rPr>
            </w:pPr>
            <w:r w:rsidRPr="006518FC">
              <w:rPr>
                <w:rFonts w:asciiTheme="minorHAnsi" w:hAnsiTheme="minorHAnsi" w:cstheme="minorHAnsi"/>
                <w:b/>
                <w:szCs w:val="22"/>
              </w:rPr>
              <w:t>California State University, Fullerton</w:t>
            </w:r>
          </w:p>
        </w:tc>
      </w:tr>
      <w:tr w:rsidR="00F426D4" w:rsidRPr="006518FC" w14:paraId="70E51DF7" w14:textId="77777777" w:rsidTr="0064349E">
        <w:tc>
          <w:tcPr>
            <w:tcW w:w="9936" w:type="dxa"/>
          </w:tcPr>
          <w:p w14:paraId="54490DDF" w14:textId="77777777"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t>President’s Cabinet, Member</w:t>
            </w:r>
          </w:p>
          <w:p w14:paraId="11A61262" w14:textId="77777777"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t xml:space="preserve">President’s Advisory Board, Member </w:t>
            </w:r>
          </w:p>
          <w:p w14:paraId="2B1C026F" w14:textId="77777777"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t xml:space="preserve">Student Fee Advisory Committee, Chair </w:t>
            </w:r>
          </w:p>
          <w:p w14:paraId="6C962514" w14:textId="77777777"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t>Student Affairs Executive Committee, Chair</w:t>
            </w:r>
          </w:p>
          <w:p w14:paraId="5719586A" w14:textId="5F037017"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t xml:space="preserve">CSU Vice President for Student Affairs Council, Member </w:t>
            </w:r>
          </w:p>
          <w:p w14:paraId="0261C6EF" w14:textId="77777777"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t>Higher Education Leadership Organization (HELO), Member</w:t>
            </w:r>
          </w:p>
          <w:p w14:paraId="7C196BED" w14:textId="77777777"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t>Gift Acceptance Committee, Member</w:t>
            </w:r>
          </w:p>
          <w:p w14:paraId="764E70A3" w14:textId="77777777"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t>Graduation Initiative Committee, Co-Chair</w:t>
            </w:r>
          </w:p>
          <w:p w14:paraId="3A4412A1" w14:textId="77777777"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t>Associate Vice President for Academic Program Search Committee, Chair 2013</w:t>
            </w:r>
          </w:p>
          <w:p w14:paraId="608B763D" w14:textId="77777777"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t>Closing the Latino Achievement Gap (CLAGS), Co-Chair Spring 2014</w:t>
            </w:r>
          </w:p>
          <w:p w14:paraId="6143F480" w14:textId="77777777"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lastRenderedPageBreak/>
              <w:t xml:space="preserve">High Impact Practices Task Force, Co-Chair </w:t>
            </w:r>
          </w:p>
          <w:p w14:paraId="0707B363" w14:textId="77777777"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t>Academic Senate, Member 2014-2016</w:t>
            </w:r>
          </w:p>
          <w:p w14:paraId="4D798B1F" w14:textId="77777777"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t>Scholarships To Enhance Excellence in Chemical and Biological Research-Based Workforce (STEER) Committee, Member 2014</w:t>
            </w:r>
          </w:p>
          <w:p w14:paraId="4ADAF9E8" w14:textId="77777777"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t>Employee Assistance Program Advisory Board, Member 2014</w:t>
            </w:r>
          </w:p>
          <w:p w14:paraId="4DB2045C" w14:textId="77777777"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t>Associate Vice President for Information Technology Search Committee, Chair 2014</w:t>
            </w:r>
          </w:p>
          <w:p w14:paraId="415E1769" w14:textId="77777777"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t>CSU Student Mental Health Service Advisory Committee, Member 2015</w:t>
            </w:r>
          </w:p>
          <w:p w14:paraId="51B4F6C1" w14:textId="77777777"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t>CSU Greek Affairs Committee, Member 2015</w:t>
            </w:r>
          </w:p>
          <w:p w14:paraId="266B1B43" w14:textId="44DE88D2"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t>CSU Super Sunday Speaker &amp; Ambassador 2012, 2013, 2014, 2015, 2016</w:t>
            </w:r>
            <w:r w:rsidR="0081510B" w:rsidRPr="006518FC">
              <w:rPr>
                <w:rFonts w:asciiTheme="minorHAnsi" w:hAnsiTheme="minorHAnsi" w:cstheme="minorHAnsi"/>
                <w:szCs w:val="22"/>
              </w:rPr>
              <w:t>, 2017, 2018</w:t>
            </w:r>
          </w:p>
          <w:p w14:paraId="7601A850" w14:textId="77777777"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t>Enrollment Management Committee (EMC), Co-Chair Fall 2014</w:t>
            </w:r>
          </w:p>
          <w:p w14:paraId="38A2F023" w14:textId="77777777"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t>Academic Mater Plan Steering Committee,  Co-Chair Subcommittee on Students Fall 2015</w:t>
            </w:r>
          </w:p>
          <w:p w14:paraId="5DE337EB" w14:textId="77777777"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t>Student Success Team (SST) Steering Committee, Co-Chair, Spring 2016</w:t>
            </w:r>
          </w:p>
        </w:tc>
      </w:tr>
      <w:tr w:rsidR="00F426D4" w:rsidRPr="006518FC" w14:paraId="52683184" w14:textId="77777777" w:rsidTr="0064349E">
        <w:tc>
          <w:tcPr>
            <w:tcW w:w="9936" w:type="dxa"/>
          </w:tcPr>
          <w:p w14:paraId="20BB86A4" w14:textId="77777777"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lastRenderedPageBreak/>
              <w:t>CSU Alcohol Policy Implementation Steering Committee (APISC), Member and Host 2016</w:t>
            </w:r>
          </w:p>
          <w:p w14:paraId="5529096F" w14:textId="5447480F" w:rsidR="00F426D4" w:rsidRPr="006518FC" w:rsidRDefault="005E602E" w:rsidP="006A4A1E">
            <w:pPr>
              <w:pStyle w:val="CL"/>
              <w:ind w:left="360"/>
              <w:rPr>
                <w:rFonts w:asciiTheme="minorHAnsi" w:hAnsiTheme="minorHAnsi" w:cstheme="minorHAnsi"/>
                <w:szCs w:val="22"/>
              </w:rPr>
            </w:pPr>
            <w:r w:rsidRPr="006518FC">
              <w:rPr>
                <w:rFonts w:asciiTheme="minorHAnsi" w:hAnsiTheme="minorHAnsi" w:cstheme="minorHAnsi"/>
                <w:szCs w:val="22"/>
              </w:rPr>
              <w:t>Office of the Chancellor</w:t>
            </w:r>
            <w:r w:rsidR="00F426D4" w:rsidRPr="006518FC">
              <w:rPr>
                <w:rFonts w:asciiTheme="minorHAnsi" w:hAnsiTheme="minorHAnsi" w:cstheme="minorHAnsi"/>
                <w:szCs w:val="22"/>
              </w:rPr>
              <w:t>, Leadership Development Committee, Member Spring 2016</w:t>
            </w:r>
          </w:p>
          <w:p w14:paraId="225BC895" w14:textId="4DA440B0" w:rsidR="00F426D4" w:rsidRPr="006518FC" w:rsidRDefault="005E602E" w:rsidP="006A4A1E">
            <w:pPr>
              <w:pStyle w:val="CL"/>
              <w:ind w:left="360"/>
              <w:rPr>
                <w:rFonts w:asciiTheme="minorHAnsi" w:hAnsiTheme="minorHAnsi" w:cstheme="minorHAnsi"/>
                <w:szCs w:val="22"/>
              </w:rPr>
            </w:pPr>
            <w:r w:rsidRPr="006518FC">
              <w:rPr>
                <w:rFonts w:asciiTheme="minorHAnsi" w:hAnsiTheme="minorHAnsi" w:cstheme="minorHAnsi"/>
                <w:szCs w:val="22"/>
              </w:rPr>
              <w:t>Office of the Chancellor</w:t>
            </w:r>
            <w:r w:rsidR="00F426D4" w:rsidRPr="006518FC">
              <w:rPr>
                <w:rFonts w:asciiTheme="minorHAnsi" w:hAnsiTheme="minorHAnsi" w:cstheme="minorHAnsi"/>
                <w:szCs w:val="22"/>
              </w:rPr>
              <w:t>, Graduation Initiative 2025 Advisory Committee, Member Fall 2016</w:t>
            </w:r>
          </w:p>
          <w:p w14:paraId="230C2C07" w14:textId="5F24DD47" w:rsidR="00F426D4" w:rsidRPr="006518FC" w:rsidRDefault="0064349E" w:rsidP="006A4A1E">
            <w:pPr>
              <w:pStyle w:val="CL"/>
              <w:ind w:left="360"/>
              <w:rPr>
                <w:rFonts w:asciiTheme="minorHAnsi" w:hAnsiTheme="minorHAnsi" w:cstheme="minorHAnsi"/>
                <w:szCs w:val="22"/>
              </w:rPr>
            </w:pPr>
            <w:r w:rsidRPr="006518FC">
              <w:rPr>
                <w:rFonts w:asciiTheme="minorHAnsi" w:hAnsiTheme="minorHAnsi" w:cstheme="minorHAnsi"/>
              </w:rPr>
              <w:t>Vice President of Academic Affairs/Provost</w:t>
            </w:r>
            <w:r w:rsidRPr="006518FC">
              <w:rPr>
                <w:rFonts w:asciiTheme="minorHAnsi" w:hAnsiTheme="minorHAnsi" w:cstheme="minorHAnsi"/>
                <w:szCs w:val="22"/>
              </w:rPr>
              <w:t xml:space="preserve"> </w:t>
            </w:r>
            <w:r w:rsidR="00F426D4" w:rsidRPr="006518FC">
              <w:rPr>
                <w:rFonts w:asciiTheme="minorHAnsi" w:hAnsiTheme="minorHAnsi" w:cstheme="minorHAnsi"/>
                <w:szCs w:val="22"/>
              </w:rPr>
              <w:t>Search Committee, Chair 2017</w:t>
            </w:r>
          </w:p>
          <w:p w14:paraId="173E2796" w14:textId="46815D9D" w:rsidR="00F426D4" w:rsidRPr="006518FC" w:rsidRDefault="004E68DB" w:rsidP="006A4A1E">
            <w:pPr>
              <w:pStyle w:val="CL"/>
              <w:ind w:left="360"/>
              <w:rPr>
                <w:rFonts w:asciiTheme="minorHAnsi" w:hAnsiTheme="minorHAnsi" w:cstheme="minorHAnsi"/>
                <w:szCs w:val="22"/>
              </w:rPr>
            </w:pPr>
            <w:r w:rsidRPr="006518FC">
              <w:rPr>
                <w:rFonts w:asciiTheme="minorHAnsi" w:hAnsiTheme="minorHAnsi" w:cstheme="minorHAnsi"/>
                <w:szCs w:val="22"/>
              </w:rPr>
              <w:t>Associate Vice President for College and Program Development Search Committee, Chair 2018</w:t>
            </w:r>
          </w:p>
          <w:p w14:paraId="6FE8DC12" w14:textId="0C06E4A6" w:rsidR="00602160" w:rsidRPr="006518FC" w:rsidRDefault="00602160" w:rsidP="006A4A1E">
            <w:pPr>
              <w:pStyle w:val="CL"/>
              <w:ind w:left="360"/>
              <w:rPr>
                <w:rFonts w:asciiTheme="minorHAnsi" w:hAnsiTheme="minorHAnsi" w:cstheme="minorHAnsi"/>
                <w:szCs w:val="22"/>
              </w:rPr>
            </w:pPr>
            <w:r w:rsidRPr="006518FC">
              <w:rPr>
                <w:rFonts w:asciiTheme="minorHAnsi" w:hAnsiTheme="minorHAnsi" w:cstheme="minorHAnsi"/>
                <w:szCs w:val="22"/>
              </w:rPr>
              <w:t>Associate Vice President, Advancement Search Committee, Chair 2018</w:t>
            </w:r>
          </w:p>
          <w:p w14:paraId="02AD0138" w14:textId="327832FE" w:rsidR="00677EE6" w:rsidRPr="006518FC" w:rsidRDefault="00602160" w:rsidP="006A4A1E">
            <w:pPr>
              <w:pStyle w:val="CL"/>
              <w:ind w:left="360"/>
              <w:rPr>
                <w:rFonts w:asciiTheme="minorHAnsi" w:hAnsiTheme="minorHAnsi" w:cstheme="minorHAnsi"/>
                <w:szCs w:val="22"/>
              </w:rPr>
            </w:pPr>
            <w:r w:rsidRPr="006518FC">
              <w:rPr>
                <w:rFonts w:asciiTheme="minorHAnsi" w:hAnsiTheme="minorHAnsi" w:cstheme="minorHAnsi"/>
                <w:szCs w:val="22"/>
              </w:rPr>
              <w:t>Student Affairs Council for The California State University Chancellor’s Office, Co-Chair 2018</w:t>
            </w:r>
          </w:p>
          <w:p w14:paraId="2501D57F" w14:textId="77777777" w:rsidR="004E68DB" w:rsidRPr="006518FC" w:rsidRDefault="004E68DB" w:rsidP="006A4A1E">
            <w:pPr>
              <w:pStyle w:val="CL"/>
              <w:ind w:left="360"/>
              <w:rPr>
                <w:rFonts w:asciiTheme="minorHAnsi" w:hAnsiTheme="minorHAnsi" w:cstheme="minorHAnsi"/>
                <w:szCs w:val="22"/>
              </w:rPr>
            </w:pPr>
          </w:p>
        </w:tc>
      </w:tr>
      <w:tr w:rsidR="00F426D4" w:rsidRPr="006518FC" w14:paraId="7F9354A3" w14:textId="77777777" w:rsidTr="0064349E">
        <w:tc>
          <w:tcPr>
            <w:tcW w:w="9936" w:type="dxa"/>
          </w:tcPr>
          <w:p w14:paraId="024080A1" w14:textId="77777777" w:rsidR="00F426D4" w:rsidRPr="006518FC" w:rsidRDefault="00F426D4" w:rsidP="006A4A1E">
            <w:pPr>
              <w:pStyle w:val="CL"/>
              <w:rPr>
                <w:rFonts w:asciiTheme="minorHAnsi" w:hAnsiTheme="minorHAnsi" w:cstheme="minorHAnsi"/>
                <w:b/>
                <w:szCs w:val="22"/>
              </w:rPr>
            </w:pPr>
            <w:r w:rsidRPr="006518FC">
              <w:rPr>
                <w:rFonts w:asciiTheme="minorHAnsi" w:hAnsiTheme="minorHAnsi" w:cstheme="minorHAnsi"/>
                <w:b/>
                <w:szCs w:val="22"/>
              </w:rPr>
              <w:t>John Jay College of Criminal Justice</w:t>
            </w:r>
          </w:p>
        </w:tc>
      </w:tr>
      <w:tr w:rsidR="00F426D4" w:rsidRPr="006518FC" w14:paraId="6572E3D2" w14:textId="77777777" w:rsidTr="0064349E">
        <w:tc>
          <w:tcPr>
            <w:tcW w:w="9936" w:type="dxa"/>
          </w:tcPr>
          <w:p w14:paraId="5222DB3D" w14:textId="77777777"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t>Presidential Cabinet, Member</w:t>
            </w:r>
          </w:p>
          <w:p w14:paraId="1E41A4D4" w14:textId="77777777"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t>Children’s Center Board, Chair</w:t>
            </w:r>
          </w:p>
          <w:p w14:paraId="575D218C" w14:textId="77777777"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t>Women’s Center, Advisory Committee</w:t>
            </w:r>
          </w:p>
          <w:p w14:paraId="2ADCCB1B" w14:textId="77777777"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t>College Council (Executive and General)</w:t>
            </w:r>
          </w:p>
          <w:p w14:paraId="73689D14" w14:textId="77777777"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t>Executive Staff Member</w:t>
            </w:r>
          </w:p>
          <w:p w14:paraId="0F5EF30B" w14:textId="77777777"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t>Council of Chairs</w:t>
            </w:r>
          </w:p>
          <w:p w14:paraId="489E9A54" w14:textId="77777777"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t>Master Planning Advisory Counsel</w:t>
            </w:r>
          </w:p>
          <w:p w14:paraId="07935E3D" w14:textId="77777777"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t>Personnel and Budget Committee</w:t>
            </w:r>
          </w:p>
          <w:p w14:paraId="3B92F5D8" w14:textId="77777777"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t>Comprehensive Planning Committee</w:t>
            </w:r>
          </w:p>
          <w:p w14:paraId="0FEE3557" w14:textId="77777777"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t>Curriculum Committee</w:t>
            </w:r>
          </w:p>
          <w:p w14:paraId="4081043A" w14:textId="77777777"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t xml:space="preserve">Auxiliary Services Corporation </w:t>
            </w:r>
          </w:p>
          <w:p w14:paraId="308BF2B3" w14:textId="77777777"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t>Urban Male Initiative Advisory Board, Chair</w:t>
            </w:r>
          </w:p>
          <w:p w14:paraId="03EA7767" w14:textId="77777777"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t>Student Activities Association Board of Directors, Chair</w:t>
            </w:r>
          </w:p>
          <w:p w14:paraId="54F34AA3" w14:textId="77777777"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t xml:space="preserve">Town Hall Planning Committee, Chair </w:t>
            </w:r>
          </w:p>
          <w:p w14:paraId="14832D1A" w14:textId="77777777"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t>Honors, Prizes, and Awards Committee, Chair</w:t>
            </w:r>
          </w:p>
          <w:p w14:paraId="076608C7" w14:textId="77777777"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t>Special Academic Considerations Committee</w:t>
            </w:r>
          </w:p>
          <w:p w14:paraId="706B74F6" w14:textId="77777777"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t>Ceremonial Occasions Committee</w:t>
            </w:r>
          </w:p>
        </w:tc>
      </w:tr>
      <w:tr w:rsidR="00F426D4" w:rsidRPr="006518FC" w14:paraId="680B1BA7" w14:textId="77777777" w:rsidTr="0064349E">
        <w:tc>
          <w:tcPr>
            <w:tcW w:w="9936" w:type="dxa"/>
          </w:tcPr>
          <w:p w14:paraId="039AE335" w14:textId="77777777" w:rsidR="00F426D4" w:rsidRPr="006518FC" w:rsidRDefault="00F426D4" w:rsidP="006A4A1E">
            <w:pPr>
              <w:pStyle w:val="CL"/>
              <w:rPr>
                <w:rFonts w:asciiTheme="minorHAnsi" w:hAnsiTheme="minorHAnsi" w:cstheme="minorHAnsi"/>
                <w:b/>
                <w:szCs w:val="22"/>
              </w:rPr>
            </w:pPr>
          </w:p>
        </w:tc>
      </w:tr>
      <w:tr w:rsidR="00F426D4" w:rsidRPr="006518FC" w14:paraId="2344F7CF" w14:textId="77777777" w:rsidTr="0064349E">
        <w:tc>
          <w:tcPr>
            <w:tcW w:w="9936" w:type="dxa"/>
          </w:tcPr>
          <w:p w14:paraId="0D30C6BD" w14:textId="77777777" w:rsidR="00F426D4" w:rsidRPr="006518FC" w:rsidRDefault="00F426D4" w:rsidP="006A4A1E">
            <w:pPr>
              <w:pStyle w:val="CL"/>
              <w:rPr>
                <w:rFonts w:asciiTheme="minorHAnsi" w:hAnsiTheme="minorHAnsi" w:cstheme="minorHAnsi"/>
                <w:b/>
                <w:szCs w:val="22"/>
              </w:rPr>
            </w:pPr>
            <w:r w:rsidRPr="006518FC">
              <w:rPr>
                <w:rFonts w:asciiTheme="minorHAnsi" w:hAnsiTheme="minorHAnsi" w:cstheme="minorHAnsi"/>
                <w:b/>
                <w:szCs w:val="22"/>
              </w:rPr>
              <w:t>Hamilton College</w:t>
            </w:r>
          </w:p>
        </w:tc>
      </w:tr>
      <w:tr w:rsidR="00F426D4" w:rsidRPr="006518FC" w14:paraId="6D13173B" w14:textId="77777777" w:rsidTr="0064349E">
        <w:tc>
          <w:tcPr>
            <w:tcW w:w="9936" w:type="dxa"/>
          </w:tcPr>
          <w:p w14:paraId="27E38E0D" w14:textId="67D375BF" w:rsidR="00F426D4" w:rsidRPr="006518FC" w:rsidRDefault="00400356" w:rsidP="006A4A1E">
            <w:pPr>
              <w:pStyle w:val="CL"/>
              <w:ind w:left="360"/>
              <w:rPr>
                <w:rFonts w:asciiTheme="minorHAnsi" w:hAnsiTheme="minorHAnsi" w:cstheme="minorHAnsi"/>
                <w:szCs w:val="22"/>
              </w:rPr>
            </w:pPr>
            <w:r>
              <w:rPr>
                <w:rFonts w:asciiTheme="minorHAnsi" w:hAnsiTheme="minorHAnsi" w:cstheme="minorHAnsi"/>
                <w:szCs w:val="22"/>
              </w:rPr>
              <w:t>Diversity Recruitment Committee</w:t>
            </w:r>
          </w:p>
          <w:p w14:paraId="5FCD57FF" w14:textId="611A1902" w:rsidR="00F426D4" w:rsidRPr="006518FC" w:rsidRDefault="00400356" w:rsidP="006A4A1E">
            <w:pPr>
              <w:pStyle w:val="CL"/>
              <w:ind w:left="360"/>
              <w:rPr>
                <w:rFonts w:asciiTheme="minorHAnsi" w:hAnsiTheme="minorHAnsi" w:cstheme="minorHAnsi"/>
                <w:szCs w:val="22"/>
              </w:rPr>
            </w:pPr>
            <w:proofErr w:type="spellStart"/>
            <w:r>
              <w:rPr>
                <w:rFonts w:asciiTheme="minorHAnsi" w:hAnsiTheme="minorHAnsi" w:cstheme="minorHAnsi"/>
                <w:szCs w:val="22"/>
              </w:rPr>
              <w:t>Teagle</w:t>
            </w:r>
            <w:proofErr w:type="spellEnd"/>
            <w:r>
              <w:rPr>
                <w:rFonts w:asciiTheme="minorHAnsi" w:hAnsiTheme="minorHAnsi" w:cstheme="minorHAnsi"/>
                <w:szCs w:val="22"/>
              </w:rPr>
              <w:t xml:space="preserve"> Working Group</w:t>
            </w:r>
          </w:p>
          <w:p w14:paraId="63B5B238" w14:textId="0DF4D0A5" w:rsidR="00F426D4" w:rsidRPr="006518FC" w:rsidRDefault="00400356" w:rsidP="006A4A1E">
            <w:pPr>
              <w:pStyle w:val="CL"/>
              <w:ind w:left="360"/>
              <w:rPr>
                <w:rFonts w:asciiTheme="minorHAnsi" w:hAnsiTheme="minorHAnsi" w:cstheme="minorHAnsi"/>
                <w:szCs w:val="22"/>
              </w:rPr>
            </w:pPr>
            <w:r>
              <w:rPr>
                <w:rFonts w:asciiTheme="minorHAnsi" w:hAnsiTheme="minorHAnsi" w:cstheme="minorHAnsi"/>
                <w:szCs w:val="22"/>
              </w:rPr>
              <w:t>Interfaith Council</w:t>
            </w:r>
          </w:p>
          <w:p w14:paraId="4C82ED5A" w14:textId="1E0D775E" w:rsidR="00F426D4" w:rsidRPr="006518FC" w:rsidRDefault="00400356" w:rsidP="006A4A1E">
            <w:pPr>
              <w:pStyle w:val="CL"/>
              <w:ind w:left="360"/>
              <w:rPr>
                <w:rFonts w:asciiTheme="minorHAnsi" w:hAnsiTheme="minorHAnsi" w:cstheme="minorHAnsi"/>
                <w:szCs w:val="22"/>
              </w:rPr>
            </w:pPr>
            <w:r>
              <w:rPr>
                <w:rFonts w:asciiTheme="minorHAnsi" w:hAnsiTheme="minorHAnsi" w:cstheme="minorHAnsi"/>
                <w:szCs w:val="22"/>
              </w:rPr>
              <w:t>CHAS Retention Initiative</w:t>
            </w:r>
          </w:p>
          <w:p w14:paraId="02F1A82A" w14:textId="257F65B5"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lastRenderedPageBreak/>
              <w:t>Multicu</w:t>
            </w:r>
            <w:r w:rsidR="00400356">
              <w:rPr>
                <w:rFonts w:asciiTheme="minorHAnsi" w:hAnsiTheme="minorHAnsi" w:cstheme="minorHAnsi"/>
                <w:szCs w:val="22"/>
              </w:rPr>
              <w:t>ltural Alumni Affairs Committee</w:t>
            </w:r>
          </w:p>
          <w:p w14:paraId="55D87BD2" w14:textId="42990215" w:rsidR="00C913CA" w:rsidRPr="006518FC" w:rsidRDefault="00C913CA" w:rsidP="006A4A1E">
            <w:pPr>
              <w:pStyle w:val="CL"/>
              <w:ind w:left="360"/>
              <w:rPr>
                <w:rFonts w:asciiTheme="minorHAnsi" w:hAnsiTheme="minorHAnsi" w:cstheme="minorHAnsi"/>
                <w:szCs w:val="22"/>
              </w:rPr>
            </w:pPr>
          </w:p>
        </w:tc>
      </w:tr>
      <w:tr w:rsidR="00F426D4" w:rsidRPr="006518FC" w14:paraId="1158D29C" w14:textId="77777777" w:rsidTr="0064349E">
        <w:tc>
          <w:tcPr>
            <w:tcW w:w="9936" w:type="dxa"/>
          </w:tcPr>
          <w:p w14:paraId="717F3865" w14:textId="5E418E53" w:rsidR="00F426D4" w:rsidRPr="006518FC" w:rsidRDefault="00400356" w:rsidP="006A4A1E">
            <w:pPr>
              <w:rPr>
                <w:rFonts w:asciiTheme="minorHAnsi" w:hAnsiTheme="minorHAnsi" w:cstheme="minorHAnsi"/>
                <w:b/>
              </w:rPr>
            </w:pPr>
            <w:r>
              <w:rPr>
                <w:rFonts w:asciiTheme="minorHAnsi" w:hAnsiTheme="minorHAnsi" w:cstheme="minorHAnsi"/>
                <w:b/>
              </w:rPr>
              <w:lastRenderedPageBreak/>
              <w:t>Morehouse College</w:t>
            </w:r>
          </w:p>
          <w:p w14:paraId="031883D6" w14:textId="77C944AA" w:rsidR="00FB3BD2" w:rsidRPr="006518FC" w:rsidRDefault="00A70386" w:rsidP="006A4A1E">
            <w:pPr>
              <w:pStyle w:val="CL"/>
              <w:ind w:left="360"/>
              <w:rPr>
                <w:rFonts w:asciiTheme="minorHAnsi" w:hAnsiTheme="minorHAnsi" w:cstheme="minorHAnsi"/>
                <w:szCs w:val="22"/>
              </w:rPr>
            </w:pPr>
            <w:r w:rsidRPr="006518FC">
              <w:rPr>
                <w:rFonts w:asciiTheme="minorHAnsi" w:hAnsiTheme="minorHAnsi" w:cstheme="minorHAnsi"/>
                <w:szCs w:val="22"/>
              </w:rPr>
              <w:t>Department</w:t>
            </w:r>
            <w:r w:rsidR="00FB3BD2" w:rsidRPr="006518FC">
              <w:rPr>
                <w:rFonts w:asciiTheme="minorHAnsi" w:hAnsiTheme="minorHAnsi" w:cstheme="minorHAnsi"/>
                <w:szCs w:val="22"/>
              </w:rPr>
              <w:t xml:space="preserve"> of </w:t>
            </w:r>
            <w:r w:rsidRPr="006518FC">
              <w:rPr>
                <w:rFonts w:asciiTheme="minorHAnsi" w:hAnsiTheme="minorHAnsi" w:cstheme="minorHAnsi"/>
                <w:szCs w:val="22"/>
              </w:rPr>
              <w:t>P</w:t>
            </w:r>
            <w:r>
              <w:rPr>
                <w:rFonts w:asciiTheme="minorHAnsi" w:hAnsiTheme="minorHAnsi" w:cstheme="minorHAnsi"/>
                <w:szCs w:val="22"/>
              </w:rPr>
              <w:t>sychology</w:t>
            </w:r>
            <w:r w:rsidR="00400356">
              <w:rPr>
                <w:rFonts w:asciiTheme="minorHAnsi" w:hAnsiTheme="minorHAnsi" w:cstheme="minorHAnsi"/>
                <w:szCs w:val="22"/>
              </w:rPr>
              <w:t xml:space="preserve"> Scholarship Committee</w:t>
            </w:r>
          </w:p>
          <w:p w14:paraId="51A55C03" w14:textId="40BAC68C" w:rsidR="00FB3BD2" w:rsidRPr="006518FC" w:rsidRDefault="00FB3BD2" w:rsidP="006A4A1E">
            <w:pPr>
              <w:pStyle w:val="CL"/>
              <w:ind w:left="360"/>
              <w:rPr>
                <w:rFonts w:asciiTheme="minorHAnsi" w:hAnsiTheme="minorHAnsi" w:cstheme="minorHAnsi"/>
                <w:szCs w:val="22"/>
              </w:rPr>
            </w:pPr>
            <w:r w:rsidRPr="006518FC">
              <w:rPr>
                <w:rFonts w:asciiTheme="minorHAnsi" w:hAnsiTheme="minorHAnsi" w:cstheme="minorHAnsi"/>
                <w:szCs w:val="22"/>
              </w:rPr>
              <w:t>Student Success Advisory Group</w:t>
            </w:r>
          </w:p>
          <w:p w14:paraId="585FB044" w14:textId="7E8913AA" w:rsidR="00FB3BD2" w:rsidRPr="006518FC" w:rsidRDefault="00FB3BD2" w:rsidP="006A4A1E">
            <w:pPr>
              <w:pStyle w:val="CL"/>
              <w:ind w:left="360"/>
              <w:rPr>
                <w:rFonts w:asciiTheme="minorHAnsi" w:hAnsiTheme="minorHAnsi" w:cstheme="minorHAnsi"/>
                <w:szCs w:val="22"/>
              </w:rPr>
            </w:pPr>
            <w:r w:rsidRPr="006518FC">
              <w:rPr>
                <w:rFonts w:asciiTheme="minorHAnsi" w:hAnsiTheme="minorHAnsi" w:cstheme="minorHAnsi"/>
                <w:szCs w:val="22"/>
              </w:rPr>
              <w:t>Student Club Advisor</w:t>
            </w:r>
          </w:p>
          <w:p w14:paraId="315E654F" w14:textId="21485258" w:rsidR="00FB3BD2" w:rsidRPr="006518FC" w:rsidRDefault="00FB3BD2" w:rsidP="006A4A1E">
            <w:pPr>
              <w:pStyle w:val="CL"/>
              <w:ind w:left="360"/>
              <w:rPr>
                <w:rFonts w:asciiTheme="minorHAnsi" w:hAnsiTheme="minorHAnsi" w:cstheme="minorHAnsi"/>
                <w:szCs w:val="22"/>
              </w:rPr>
            </w:pPr>
            <w:r w:rsidRPr="006518FC">
              <w:rPr>
                <w:rFonts w:asciiTheme="minorHAnsi" w:hAnsiTheme="minorHAnsi" w:cstheme="minorHAnsi"/>
                <w:szCs w:val="22"/>
              </w:rPr>
              <w:t xml:space="preserve">Cultural </w:t>
            </w:r>
            <w:r w:rsidR="00400356">
              <w:rPr>
                <w:rFonts w:asciiTheme="minorHAnsi" w:hAnsiTheme="minorHAnsi" w:cstheme="minorHAnsi"/>
                <w:szCs w:val="22"/>
              </w:rPr>
              <w:t>Competency Workshop Facilitator</w:t>
            </w:r>
          </w:p>
          <w:p w14:paraId="106F1A83" w14:textId="460F741A" w:rsidR="00CA7DE1" w:rsidRPr="006518FC" w:rsidRDefault="00CA7DE1" w:rsidP="006A4A1E">
            <w:pPr>
              <w:rPr>
                <w:rFonts w:asciiTheme="minorHAnsi" w:hAnsiTheme="minorHAnsi" w:cstheme="minorHAnsi"/>
                <w:b/>
                <w:szCs w:val="22"/>
              </w:rPr>
            </w:pPr>
          </w:p>
        </w:tc>
      </w:tr>
      <w:tr w:rsidR="00F426D4" w:rsidRPr="006518FC" w14:paraId="308B1963" w14:textId="77777777" w:rsidTr="0064349E">
        <w:tc>
          <w:tcPr>
            <w:tcW w:w="9936" w:type="dxa"/>
          </w:tcPr>
          <w:p w14:paraId="179454EF" w14:textId="77777777" w:rsidR="00F426D4" w:rsidRPr="006518FC" w:rsidRDefault="00F426D4" w:rsidP="006A4A1E">
            <w:pPr>
              <w:pStyle w:val="CL"/>
              <w:rPr>
                <w:rFonts w:asciiTheme="minorHAnsi" w:hAnsiTheme="minorHAnsi" w:cstheme="minorHAnsi"/>
                <w:b/>
                <w:szCs w:val="22"/>
              </w:rPr>
            </w:pPr>
            <w:r w:rsidRPr="006518FC">
              <w:rPr>
                <w:rFonts w:asciiTheme="minorHAnsi" w:hAnsiTheme="minorHAnsi" w:cstheme="minorHAnsi"/>
                <w:b/>
                <w:szCs w:val="22"/>
              </w:rPr>
              <w:t>Georgia State University, School of Social Work</w:t>
            </w:r>
          </w:p>
        </w:tc>
      </w:tr>
      <w:tr w:rsidR="00F426D4" w:rsidRPr="006518FC" w14:paraId="2C595732" w14:textId="77777777" w:rsidTr="0064349E">
        <w:tc>
          <w:tcPr>
            <w:tcW w:w="9936" w:type="dxa"/>
          </w:tcPr>
          <w:p w14:paraId="6359A628" w14:textId="7D11B2E5"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t>Masters in S</w:t>
            </w:r>
            <w:r w:rsidR="00400356">
              <w:rPr>
                <w:rFonts w:asciiTheme="minorHAnsi" w:hAnsiTheme="minorHAnsi" w:cstheme="minorHAnsi"/>
                <w:szCs w:val="22"/>
              </w:rPr>
              <w:t>ocial Work Admissions Committee</w:t>
            </w:r>
          </w:p>
          <w:p w14:paraId="01483968" w14:textId="539C7E2C"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t>Masters in S</w:t>
            </w:r>
            <w:r w:rsidR="00400356">
              <w:rPr>
                <w:rFonts w:asciiTheme="minorHAnsi" w:hAnsiTheme="minorHAnsi" w:cstheme="minorHAnsi"/>
                <w:szCs w:val="22"/>
              </w:rPr>
              <w:t>ocial Work Diversity Initiative</w:t>
            </w:r>
          </w:p>
          <w:p w14:paraId="4ACEFB56" w14:textId="58466799"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t>Bachelors of Arts i</w:t>
            </w:r>
            <w:r w:rsidR="00400356">
              <w:rPr>
                <w:rFonts w:asciiTheme="minorHAnsi" w:hAnsiTheme="minorHAnsi" w:cstheme="minorHAnsi"/>
                <w:szCs w:val="22"/>
              </w:rPr>
              <w:t>n Social Work Program Committee</w:t>
            </w:r>
          </w:p>
          <w:p w14:paraId="018CE0B3" w14:textId="6C089308" w:rsidR="00F426D4" w:rsidRPr="006518FC" w:rsidRDefault="00400356" w:rsidP="006A4A1E">
            <w:pPr>
              <w:pStyle w:val="CL"/>
              <w:ind w:left="360"/>
              <w:rPr>
                <w:rFonts w:asciiTheme="minorHAnsi" w:hAnsiTheme="minorHAnsi" w:cstheme="minorHAnsi"/>
                <w:szCs w:val="22"/>
              </w:rPr>
            </w:pPr>
            <w:r>
              <w:rPr>
                <w:rFonts w:asciiTheme="minorHAnsi" w:hAnsiTheme="minorHAnsi" w:cstheme="minorHAnsi"/>
                <w:szCs w:val="22"/>
              </w:rPr>
              <w:t>Scholarship Committee</w:t>
            </w:r>
          </w:p>
          <w:p w14:paraId="1494D26D" w14:textId="77777777"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t xml:space="preserve">Admissions Committee </w:t>
            </w:r>
          </w:p>
        </w:tc>
      </w:tr>
      <w:tr w:rsidR="00F426D4" w:rsidRPr="006518FC" w14:paraId="2752C9EE" w14:textId="77777777" w:rsidTr="0064349E">
        <w:tc>
          <w:tcPr>
            <w:tcW w:w="9936" w:type="dxa"/>
          </w:tcPr>
          <w:p w14:paraId="7A72F5F6" w14:textId="77777777" w:rsidR="00E6496E" w:rsidRPr="006518FC" w:rsidRDefault="00E6496E" w:rsidP="006A4A1E">
            <w:pPr>
              <w:pStyle w:val="CL"/>
              <w:rPr>
                <w:rFonts w:asciiTheme="minorHAnsi" w:hAnsiTheme="minorHAnsi" w:cstheme="minorHAnsi"/>
                <w:szCs w:val="22"/>
              </w:rPr>
            </w:pPr>
          </w:p>
        </w:tc>
      </w:tr>
      <w:tr w:rsidR="00F426D4" w:rsidRPr="006518FC" w14:paraId="205F9291" w14:textId="77777777" w:rsidTr="0064349E">
        <w:tc>
          <w:tcPr>
            <w:tcW w:w="9936" w:type="dxa"/>
          </w:tcPr>
          <w:p w14:paraId="2E196C61" w14:textId="77777777" w:rsidR="00F426D4" w:rsidRPr="006518FC" w:rsidRDefault="00F426D4" w:rsidP="006A4A1E">
            <w:pPr>
              <w:pStyle w:val="CL"/>
              <w:rPr>
                <w:rFonts w:asciiTheme="minorHAnsi" w:hAnsiTheme="minorHAnsi" w:cstheme="minorHAnsi"/>
                <w:b/>
                <w:szCs w:val="22"/>
              </w:rPr>
            </w:pPr>
            <w:r w:rsidRPr="006518FC">
              <w:rPr>
                <w:rFonts w:asciiTheme="minorHAnsi" w:hAnsiTheme="minorHAnsi" w:cstheme="minorHAnsi"/>
                <w:b/>
                <w:szCs w:val="22"/>
              </w:rPr>
              <w:t>Columbia University, School of Social Work</w:t>
            </w:r>
          </w:p>
        </w:tc>
      </w:tr>
      <w:tr w:rsidR="00F426D4" w:rsidRPr="006518FC" w14:paraId="00F9BB7C" w14:textId="77777777" w:rsidTr="0064349E">
        <w:tc>
          <w:tcPr>
            <w:tcW w:w="9936" w:type="dxa"/>
          </w:tcPr>
          <w:p w14:paraId="0D86898A" w14:textId="1B8C1913"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t>Executive Co</w:t>
            </w:r>
            <w:r w:rsidR="00400356">
              <w:rPr>
                <w:rFonts w:asciiTheme="minorHAnsi" w:hAnsiTheme="minorHAnsi" w:cstheme="minorHAnsi"/>
                <w:szCs w:val="22"/>
              </w:rPr>
              <w:t>mmittee on the Doctoral Program</w:t>
            </w:r>
          </w:p>
          <w:p w14:paraId="7D5723D5" w14:textId="5F99E24E" w:rsidR="00F426D4" w:rsidRPr="006518FC"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t>Self-Awareness for Practice in Mult</w:t>
            </w:r>
            <w:r w:rsidR="00400356">
              <w:rPr>
                <w:rFonts w:asciiTheme="minorHAnsi" w:hAnsiTheme="minorHAnsi" w:cstheme="minorHAnsi"/>
                <w:szCs w:val="22"/>
              </w:rPr>
              <w:t>icultural World, Co-Facilitator</w:t>
            </w:r>
          </w:p>
          <w:p w14:paraId="1306A522" w14:textId="77777777" w:rsidR="00356B71" w:rsidRPr="006518FC" w:rsidRDefault="00356B71" w:rsidP="006A4A1E">
            <w:pPr>
              <w:pStyle w:val="CL"/>
              <w:ind w:left="360"/>
              <w:rPr>
                <w:rFonts w:asciiTheme="minorHAnsi" w:hAnsiTheme="minorHAnsi" w:cstheme="minorHAnsi"/>
                <w:szCs w:val="22"/>
              </w:rPr>
            </w:pPr>
          </w:p>
        </w:tc>
      </w:tr>
      <w:tr w:rsidR="00F426D4" w:rsidRPr="006518FC" w14:paraId="3F8AE14C" w14:textId="77777777" w:rsidTr="0064349E">
        <w:tc>
          <w:tcPr>
            <w:tcW w:w="9936" w:type="dxa"/>
          </w:tcPr>
          <w:p w14:paraId="079A2505" w14:textId="77777777" w:rsidR="00F426D4" w:rsidRPr="006518FC" w:rsidRDefault="00F426D4" w:rsidP="006A4A1E">
            <w:pPr>
              <w:pStyle w:val="CL"/>
              <w:rPr>
                <w:rFonts w:asciiTheme="minorHAnsi" w:hAnsiTheme="minorHAnsi" w:cstheme="minorHAnsi"/>
                <w:b/>
                <w:szCs w:val="22"/>
              </w:rPr>
            </w:pPr>
            <w:r w:rsidRPr="006518FC">
              <w:rPr>
                <w:rFonts w:asciiTheme="minorHAnsi" w:hAnsiTheme="minorHAnsi" w:cstheme="minorHAnsi"/>
                <w:b/>
                <w:szCs w:val="22"/>
              </w:rPr>
              <w:t>Atlanta University Center</w:t>
            </w:r>
          </w:p>
        </w:tc>
      </w:tr>
      <w:tr w:rsidR="00F426D4" w:rsidRPr="006518FC" w14:paraId="561ADB3E" w14:textId="77777777" w:rsidTr="0064349E">
        <w:tc>
          <w:tcPr>
            <w:tcW w:w="9936" w:type="dxa"/>
          </w:tcPr>
          <w:p w14:paraId="4456829D" w14:textId="62B12A34" w:rsidR="00F426D4" w:rsidRDefault="00F426D4" w:rsidP="006A4A1E">
            <w:pPr>
              <w:pStyle w:val="CL"/>
              <w:ind w:left="360"/>
              <w:rPr>
                <w:rFonts w:asciiTheme="minorHAnsi" w:hAnsiTheme="minorHAnsi" w:cstheme="minorHAnsi"/>
                <w:szCs w:val="22"/>
              </w:rPr>
            </w:pPr>
            <w:r w:rsidRPr="006518FC">
              <w:rPr>
                <w:rFonts w:asciiTheme="minorHAnsi" w:hAnsiTheme="minorHAnsi" w:cstheme="minorHAnsi"/>
                <w:szCs w:val="22"/>
              </w:rPr>
              <w:t>Olive Branc</w:t>
            </w:r>
            <w:r w:rsidR="00400356">
              <w:rPr>
                <w:rFonts w:asciiTheme="minorHAnsi" w:hAnsiTheme="minorHAnsi" w:cstheme="minorHAnsi"/>
                <w:szCs w:val="22"/>
              </w:rPr>
              <w:t>h Project, Campus Unity Project</w:t>
            </w:r>
          </w:p>
          <w:p w14:paraId="4DF1F398" w14:textId="61D3A655" w:rsidR="00400356" w:rsidRPr="006518FC" w:rsidRDefault="00400356" w:rsidP="00400356">
            <w:pPr>
              <w:pStyle w:val="CL"/>
              <w:rPr>
                <w:rFonts w:asciiTheme="minorHAnsi" w:hAnsiTheme="minorHAnsi" w:cstheme="minorHAnsi"/>
                <w:szCs w:val="22"/>
              </w:rPr>
            </w:pPr>
          </w:p>
        </w:tc>
      </w:tr>
      <w:tr w:rsidR="00F426D4" w:rsidRPr="006518FC" w14:paraId="4399EFD9" w14:textId="77777777" w:rsidTr="0064349E">
        <w:tc>
          <w:tcPr>
            <w:tcW w:w="9936" w:type="dxa"/>
          </w:tcPr>
          <w:p w14:paraId="4E62E938" w14:textId="77777777" w:rsidR="00F426D4" w:rsidRPr="006518FC" w:rsidRDefault="00F426D4" w:rsidP="006A4A1E">
            <w:pPr>
              <w:pStyle w:val="CL"/>
              <w:rPr>
                <w:rFonts w:asciiTheme="minorHAnsi" w:hAnsiTheme="minorHAnsi" w:cstheme="minorHAnsi"/>
                <w:b/>
                <w:szCs w:val="22"/>
              </w:rPr>
            </w:pPr>
            <w:r w:rsidRPr="006518FC">
              <w:rPr>
                <w:rFonts w:asciiTheme="minorHAnsi" w:hAnsiTheme="minorHAnsi" w:cstheme="minorHAnsi"/>
                <w:b/>
                <w:szCs w:val="22"/>
              </w:rPr>
              <w:t xml:space="preserve">Clark Atlanta University, School of Social Work </w:t>
            </w:r>
          </w:p>
        </w:tc>
      </w:tr>
      <w:tr w:rsidR="00F426D4" w:rsidRPr="006518FC" w14:paraId="3DEE874C" w14:textId="77777777" w:rsidTr="0064349E">
        <w:trPr>
          <w:trHeight w:val="243"/>
        </w:trPr>
        <w:tc>
          <w:tcPr>
            <w:tcW w:w="9936" w:type="dxa"/>
          </w:tcPr>
          <w:p w14:paraId="36EA7967" w14:textId="77777777" w:rsidR="00400356" w:rsidRDefault="00F426D4" w:rsidP="00B01C3F">
            <w:pPr>
              <w:pStyle w:val="CL"/>
              <w:ind w:left="360"/>
              <w:rPr>
                <w:rFonts w:asciiTheme="minorHAnsi" w:hAnsiTheme="minorHAnsi" w:cstheme="minorHAnsi"/>
                <w:szCs w:val="22"/>
              </w:rPr>
            </w:pPr>
            <w:r w:rsidRPr="006518FC">
              <w:rPr>
                <w:rFonts w:asciiTheme="minorHAnsi" w:hAnsiTheme="minorHAnsi" w:cstheme="minorHAnsi"/>
                <w:szCs w:val="22"/>
              </w:rPr>
              <w:t xml:space="preserve">Saturday School </w:t>
            </w:r>
          </w:p>
          <w:p w14:paraId="03931DE5" w14:textId="69F6AA27" w:rsidR="00B01C3F" w:rsidRPr="006518FC" w:rsidRDefault="00B01C3F" w:rsidP="00B01C3F">
            <w:pPr>
              <w:pStyle w:val="CL"/>
              <w:ind w:left="360"/>
              <w:rPr>
                <w:rFonts w:asciiTheme="minorHAnsi" w:hAnsiTheme="minorHAnsi" w:cstheme="minorHAnsi"/>
                <w:szCs w:val="22"/>
              </w:rPr>
            </w:pPr>
          </w:p>
        </w:tc>
      </w:tr>
    </w:tbl>
    <w:p w14:paraId="02C955CA" w14:textId="0544B0EC" w:rsidR="00F426D4" w:rsidRPr="006518FC" w:rsidRDefault="0064349E" w:rsidP="006A4A1E">
      <w:pPr>
        <w:jc w:val="center"/>
        <w:rPr>
          <w:rFonts w:asciiTheme="minorHAnsi" w:hAnsiTheme="minorHAnsi" w:cstheme="minorHAnsi"/>
          <w:b/>
          <w:bCs/>
          <w:sz w:val="28"/>
          <w:szCs w:val="32"/>
          <w:u w:val="single"/>
        </w:rPr>
      </w:pPr>
      <w:r w:rsidRPr="006518FC">
        <w:rPr>
          <w:rFonts w:asciiTheme="minorHAnsi" w:hAnsiTheme="minorHAnsi" w:cstheme="minorHAnsi"/>
          <w:b/>
          <w:bCs/>
          <w:sz w:val="28"/>
          <w:szCs w:val="32"/>
          <w:u w:val="single"/>
        </w:rPr>
        <w:t xml:space="preserve">COMMUNITY </w:t>
      </w:r>
      <w:r w:rsidR="004179E7" w:rsidRPr="006518FC">
        <w:rPr>
          <w:rFonts w:asciiTheme="minorHAnsi" w:hAnsiTheme="minorHAnsi" w:cstheme="minorHAnsi"/>
          <w:b/>
          <w:bCs/>
          <w:sz w:val="28"/>
          <w:szCs w:val="32"/>
          <w:u w:val="single"/>
        </w:rPr>
        <w:t xml:space="preserve">ENGAGEMENT </w:t>
      </w:r>
    </w:p>
    <w:p w14:paraId="5E35D538" w14:textId="199B51FC" w:rsidR="0064349E" w:rsidRPr="006518FC" w:rsidRDefault="0064349E" w:rsidP="006A4A1E">
      <w:pPr>
        <w:jc w:val="center"/>
        <w:rPr>
          <w:rFonts w:asciiTheme="minorHAnsi" w:hAnsiTheme="minorHAnsi" w:cstheme="minorHAnsi"/>
          <w:b/>
          <w:bCs/>
          <w:sz w:val="28"/>
          <w:szCs w:val="32"/>
          <w:u w:val="single"/>
        </w:rPr>
      </w:pPr>
    </w:p>
    <w:p w14:paraId="76A4E179" w14:textId="0A2DD5F1" w:rsidR="0064349E" w:rsidRPr="006518FC" w:rsidRDefault="004179E7" w:rsidP="00CE013E">
      <w:pPr>
        <w:outlineLvl w:val="0"/>
        <w:rPr>
          <w:rFonts w:asciiTheme="minorHAnsi" w:hAnsiTheme="minorHAnsi" w:cstheme="minorHAnsi"/>
        </w:rPr>
      </w:pPr>
      <w:r w:rsidRPr="006518FC">
        <w:rPr>
          <w:rFonts w:asciiTheme="minorHAnsi" w:hAnsiTheme="minorHAnsi" w:cstheme="minorHAnsi"/>
        </w:rPr>
        <w:t>Jack and Jill of America, Inc. Orange County</w:t>
      </w:r>
      <w:r w:rsidR="00677EE6" w:rsidRPr="006518FC">
        <w:rPr>
          <w:rFonts w:asciiTheme="minorHAnsi" w:hAnsiTheme="minorHAnsi" w:cstheme="minorHAnsi"/>
          <w:szCs w:val="22"/>
        </w:rPr>
        <w:t>, Member</w:t>
      </w:r>
    </w:p>
    <w:p w14:paraId="0743B141" w14:textId="70A3A61F" w:rsidR="004179E7" w:rsidRPr="006518FC" w:rsidRDefault="004179E7" w:rsidP="006A4A1E">
      <w:pPr>
        <w:rPr>
          <w:rFonts w:asciiTheme="minorHAnsi" w:hAnsiTheme="minorHAnsi" w:cstheme="minorHAnsi"/>
        </w:rPr>
      </w:pPr>
      <w:r w:rsidRPr="006518FC">
        <w:rPr>
          <w:rFonts w:asciiTheme="minorHAnsi" w:hAnsiTheme="minorHAnsi" w:cstheme="minorHAnsi"/>
        </w:rPr>
        <w:t>Girl Scouts of Orange County</w:t>
      </w:r>
      <w:r w:rsidR="00677EE6" w:rsidRPr="006518FC">
        <w:rPr>
          <w:rFonts w:asciiTheme="minorHAnsi" w:hAnsiTheme="minorHAnsi" w:cstheme="minorHAnsi"/>
          <w:szCs w:val="22"/>
        </w:rPr>
        <w:t>, Member</w:t>
      </w:r>
    </w:p>
    <w:p w14:paraId="5BF097F4" w14:textId="130D55B9" w:rsidR="004179E7" w:rsidRPr="006518FC" w:rsidRDefault="004179E7" w:rsidP="006A4A1E">
      <w:pPr>
        <w:rPr>
          <w:rFonts w:asciiTheme="minorHAnsi" w:hAnsiTheme="minorHAnsi" w:cstheme="minorHAnsi"/>
        </w:rPr>
      </w:pPr>
      <w:r w:rsidRPr="006518FC">
        <w:rPr>
          <w:rFonts w:asciiTheme="minorHAnsi" w:hAnsiTheme="minorHAnsi" w:cstheme="minorHAnsi"/>
          <w:iCs/>
        </w:rPr>
        <w:t>North Orange County Chamber</w:t>
      </w:r>
      <w:r w:rsidR="00677EE6" w:rsidRPr="006518FC">
        <w:rPr>
          <w:rFonts w:asciiTheme="minorHAnsi" w:hAnsiTheme="minorHAnsi" w:cstheme="minorHAnsi"/>
          <w:szCs w:val="22"/>
        </w:rPr>
        <w:t>, Member</w:t>
      </w:r>
    </w:p>
    <w:p w14:paraId="4C8336BC" w14:textId="2F32F12B" w:rsidR="004179E7" w:rsidRPr="006518FC" w:rsidRDefault="004179E7" w:rsidP="006A4A1E">
      <w:pPr>
        <w:rPr>
          <w:rFonts w:asciiTheme="minorHAnsi" w:hAnsiTheme="minorHAnsi" w:cstheme="minorHAnsi"/>
        </w:rPr>
      </w:pPr>
      <w:r w:rsidRPr="006518FC">
        <w:rPr>
          <w:rFonts w:asciiTheme="minorHAnsi" w:hAnsiTheme="minorHAnsi" w:cstheme="minorHAnsi"/>
        </w:rPr>
        <w:t>OC Human Relations</w:t>
      </w:r>
      <w:r w:rsidR="00677EE6" w:rsidRPr="006518FC">
        <w:rPr>
          <w:rFonts w:asciiTheme="minorHAnsi" w:hAnsiTheme="minorHAnsi" w:cstheme="minorHAnsi"/>
          <w:szCs w:val="22"/>
        </w:rPr>
        <w:t>, Member, Member</w:t>
      </w:r>
    </w:p>
    <w:p w14:paraId="3161D421" w14:textId="10DDA662" w:rsidR="004179E7" w:rsidRPr="006518FC" w:rsidRDefault="004179E7" w:rsidP="006A4A1E">
      <w:pPr>
        <w:rPr>
          <w:rFonts w:asciiTheme="minorHAnsi" w:hAnsiTheme="minorHAnsi" w:cstheme="minorHAnsi"/>
        </w:rPr>
      </w:pPr>
      <w:r w:rsidRPr="006518FC">
        <w:rPr>
          <w:rFonts w:asciiTheme="minorHAnsi" w:hAnsiTheme="minorHAnsi" w:cstheme="minorHAnsi"/>
        </w:rPr>
        <w:t>OC Black Chamber of Commerce</w:t>
      </w:r>
      <w:r w:rsidR="00677EE6" w:rsidRPr="006518FC">
        <w:rPr>
          <w:rFonts w:asciiTheme="minorHAnsi" w:hAnsiTheme="minorHAnsi" w:cstheme="minorHAnsi"/>
          <w:szCs w:val="22"/>
        </w:rPr>
        <w:t>, Member</w:t>
      </w:r>
    </w:p>
    <w:p w14:paraId="467F319F" w14:textId="03C825A8" w:rsidR="00377D54" w:rsidRPr="006518FC" w:rsidRDefault="00377D54" w:rsidP="006A4A1E">
      <w:pPr>
        <w:rPr>
          <w:rFonts w:asciiTheme="minorHAnsi" w:hAnsiTheme="minorHAnsi" w:cstheme="minorHAnsi"/>
        </w:rPr>
      </w:pPr>
      <w:r w:rsidRPr="006518FC">
        <w:rPr>
          <w:rFonts w:asciiTheme="minorHAnsi" w:hAnsiTheme="minorHAnsi" w:cstheme="minorHAnsi"/>
        </w:rPr>
        <w:t>Orange County Hispanic Chamber of Commerce</w:t>
      </w:r>
      <w:r w:rsidR="00677EE6" w:rsidRPr="006518FC">
        <w:rPr>
          <w:rFonts w:asciiTheme="minorHAnsi" w:hAnsiTheme="minorHAnsi" w:cstheme="minorHAnsi"/>
        </w:rPr>
        <w:t xml:space="preserve">, </w:t>
      </w:r>
      <w:r w:rsidR="00A70386" w:rsidRPr="006518FC">
        <w:rPr>
          <w:rFonts w:asciiTheme="minorHAnsi" w:hAnsiTheme="minorHAnsi" w:cstheme="minorHAnsi"/>
        </w:rPr>
        <w:t>Liaison</w:t>
      </w:r>
      <w:r w:rsidR="00677EE6" w:rsidRPr="006518FC">
        <w:rPr>
          <w:rFonts w:asciiTheme="minorHAnsi" w:hAnsiTheme="minorHAnsi" w:cstheme="minorHAnsi"/>
        </w:rPr>
        <w:t xml:space="preserve"> </w:t>
      </w:r>
    </w:p>
    <w:p w14:paraId="2BD83832" w14:textId="663E002B" w:rsidR="004179E7" w:rsidRPr="006518FC" w:rsidRDefault="004179E7" w:rsidP="006A4A1E">
      <w:pPr>
        <w:rPr>
          <w:rFonts w:asciiTheme="minorHAnsi" w:hAnsiTheme="minorHAnsi" w:cstheme="minorHAnsi"/>
        </w:rPr>
      </w:pPr>
      <w:r w:rsidRPr="006518FC">
        <w:rPr>
          <w:rFonts w:asciiTheme="minorHAnsi" w:hAnsiTheme="minorHAnsi" w:cstheme="minorHAnsi"/>
        </w:rPr>
        <w:t>North Orange County Chamber of Commerce</w:t>
      </w:r>
      <w:r w:rsidR="00677EE6" w:rsidRPr="006518FC">
        <w:rPr>
          <w:rFonts w:asciiTheme="minorHAnsi" w:hAnsiTheme="minorHAnsi" w:cstheme="minorHAnsi"/>
        </w:rPr>
        <w:t xml:space="preserve">, </w:t>
      </w:r>
      <w:r w:rsidR="00A70386" w:rsidRPr="006518FC">
        <w:rPr>
          <w:rFonts w:asciiTheme="minorHAnsi" w:hAnsiTheme="minorHAnsi" w:cstheme="minorHAnsi"/>
        </w:rPr>
        <w:t>Liaison</w:t>
      </w:r>
    </w:p>
    <w:p w14:paraId="380375AB" w14:textId="4E5D88D0" w:rsidR="004179E7" w:rsidRPr="006518FC" w:rsidRDefault="004179E7" w:rsidP="006A4A1E">
      <w:pPr>
        <w:rPr>
          <w:rFonts w:asciiTheme="minorHAnsi" w:hAnsiTheme="minorHAnsi" w:cstheme="minorHAnsi"/>
        </w:rPr>
      </w:pPr>
      <w:r w:rsidRPr="006518FC">
        <w:rPr>
          <w:rFonts w:asciiTheme="minorHAnsi" w:hAnsiTheme="minorHAnsi" w:cstheme="minorHAnsi"/>
        </w:rPr>
        <w:t>Fullerton Collaborative</w:t>
      </w:r>
      <w:r w:rsidR="00677EE6" w:rsidRPr="006518FC">
        <w:rPr>
          <w:rFonts w:asciiTheme="minorHAnsi" w:hAnsiTheme="minorHAnsi" w:cstheme="minorHAnsi"/>
        </w:rPr>
        <w:t xml:space="preserve">, </w:t>
      </w:r>
      <w:r w:rsidR="00A70386" w:rsidRPr="006518FC">
        <w:rPr>
          <w:rFonts w:asciiTheme="minorHAnsi" w:hAnsiTheme="minorHAnsi" w:cstheme="minorHAnsi"/>
        </w:rPr>
        <w:t>Liaison</w:t>
      </w:r>
    </w:p>
    <w:p w14:paraId="67F83DAA" w14:textId="5E13EDF5" w:rsidR="004179E7" w:rsidRPr="006518FC" w:rsidRDefault="004179E7" w:rsidP="006A4A1E">
      <w:pPr>
        <w:rPr>
          <w:rFonts w:asciiTheme="minorHAnsi" w:hAnsiTheme="minorHAnsi" w:cstheme="minorHAnsi"/>
        </w:rPr>
      </w:pPr>
      <w:r w:rsidRPr="006518FC">
        <w:rPr>
          <w:rFonts w:asciiTheme="minorHAnsi" w:hAnsiTheme="minorHAnsi" w:cstheme="minorHAnsi"/>
        </w:rPr>
        <w:t>Council of African American Parents (CAAP</w:t>
      </w:r>
      <w:r w:rsidR="00A70386" w:rsidRPr="006518FC">
        <w:rPr>
          <w:rFonts w:asciiTheme="minorHAnsi" w:hAnsiTheme="minorHAnsi" w:cstheme="minorHAnsi"/>
        </w:rPr>
        <w:t>),</w:t>
      </w:r>
      <w:r w:rsidR="00677EE6" w:rsidRPr="006518FC">
        <w:rPr>
          <w:rFonts w:asciiTheme="minorHAnsi" w:hAnsiTheme="minorHAnsi" w:cstheme="minorHAnsi"/>
        </w:rPr>
        <w:t xml:space="preserve"> </w:t>
      </w:r>
      <w:r w:rsidR="00A70386" w:rsidRPr="006518FC">
        <w:rPr>
          <w:rFonts w:asciiTheme="minorHAnsi" w:hAnsiTheme="minorHAnsi" w:cstheme="minorHAnsi"/>
        </w:rPr>
        <w:t>Liaison</w:t>
      </w:r>
      <w:r w:rsidRPr="006518FC">
        <w:rPr>
          <w:rFonts w:asciiTheme="minorHAnsi" w:hAnsiTheme="minorHAnsi" w:cstheme="minorHAnsi"/>
        </w:rPr>
        <w:t xml:space="preserve"> </w:t>
      </w:r>
    </w:p>
    <w:p w14:paraId="1F320850" w14:textId="21B25C1D" w:rsidR="00783E6C" w:rsidRPr="006518FC" w:rsidRDefault="00783E6C" w:rsidP="006A4A1E">
      <w:pPr>
        <w:rPr>
          <w:rFonts w:asciiTheme="minorHAnsi" w:hAnsiTheme="minorHAnsi" w:cstheme="minorHAnsi"/>
          <w:color w:val="222222"/>
          <w:shd w:val="clear" w:color="auto" w:fill="FFFFFF"/>
        </w:rPr>
      </w:pPr>
      <w:r w:rsidRPr="006518FC">
        <w:rPr>
          <w:rFonts w:asciiTheme="minorHAnsi" w:hAnsiTheme="minorHAnsi" w:cstheme="minorHAnsi"/>
          <w:color w:val="222222"/>
          <w:shd w:val="clear" w:color="auto" w:fill="FFFFFF"/>
        </w:rPr>
        <w:t xml:space="preserve">Leadership Institute </w:t>
      </w:r>
      <w:proofErr w:type="gramStart"/>
      <w:r w:rsidRPr="006518FC">
        <w:rPr>
          <w:rFonts w:asciiTheme="minorHAnsi" w:hAnsiTheme="minorHAnsi" w:cstheme="minorHAnsi"/>
          <w:color w:val="222222"/>
          <w:shd w:val="clear" w:color="auto" w:fill="FFFFFF"/>
        </w:rPr>
        <w:t>For</w:t>
      </w:r>
      <w:proofErr w:type="gramEnd"/>
      <w:r w:rsidRPr="006518FC">
        <w:rPr>
          <w:rFonts w:asciiTheme="minorHAnsi" w:hAnsiTheme="minorHAnsi" w:cstheme="minorHAnsi"/>
          <w:color w:val="222222"/>
          <w:shd w:val="clear" w:color="auto" w:fill="FFFFFF"/>
        </w:rPr>
        <w:t xml:space="preserve"> Tomorrow (LIFT)</w:t>
      </w:r>
      <w:r w:rsidR="00677EE6" w:rsidRPr="006518FC">
        <w:rPr>
          <w:rFonts w:asciiTheme="minorHAnsi" w:hAnsiTheme="minorHAnsi" w:cstheme="minorHAnsi"/>
          <w:color w:val="222222"/>
          <w:shd w:val="clear" w:color="auto" w:fill="FFFFFF"/>
        </w:rPr>
        <w:t xml:space="preserve">, </w:t>
      </w:r>
      <w:r w:rsidR="0081510B" w:rsidRPr="006518FC">
        <w:rPr>
          <w:rFonts w:asciiTheme="minorHAnsi" w:hAnsiTheme="minorHAnsi" w:cstheme="minorHAnsi"/>
          <w:color w:val="222222"/>
          <w:shd w:val="clear" w:color="auto" w:fill="FFFFFF"/>
        </w:rPr>
        <w:t>Faculty</w:t>
      </w:r>
    </w:p>
    <w:p w14:paraId="6261ADBE" w14:textId="12412A16" w:rsidR="00A972E4" w:rsidRPr="006518FC" w:rsidRDefault="00A972E4" w:rsidP="006A4A1E">
      <w:pPr>
        <w:rPr>
          <w:rFonts w:asciiTheme="minorHAnsi" w:hAnsiTheme="minorHAnsi" w:cstheme="minorHAnsi"/>
          <w:szCs w:val="20"/>
        </w:rPr>
      </w:pPr>
      <w:r w:rsidRPr="006518FC">
        <w:rPr>
          <w:rFonts w:asciiTheme="minorHAnsi" w:hAnsiTheme="minorHAnsi" w:cstheme="minorHAnsi"/>
          <w:szCs w:val="20"/>
        </w:rPr>
        <w:t xml:space="preserve">Leadership Education for Asian </w:t>
      </w:r>
      <w:proofErr w:type="spellStart"/>
      <w:r w:rsidRPr="006518FC">
        <w:rPr>
          <w:rFonts w:asciiTheme="minorHAnsi" w:hAnsiTheme="minorHAnsi" w:cstheme="minorHAnsi"/>
          <w:szCs w:val="20"/>
        </w:rPr>
        <w:t>Pacifics</w:t>
      </w:r>
      <w:proofErr w:type="spellEnd"/>
      <w:r w:rsidRPr="006518FC">
        <w:rPr>
          <w:rFonts w:asciiTheme="minorHAnsi" w:hAnsiTheme="minorHAnsi" w:cstheme="minorHAnsi"/>
          <w:szCs w:val="20"/>
        </w:rPr>
        <w:t xml:space="preserve">, Inc. (LEAP), </w:t>
      </w:r>
      <w:r w:rsidR="0081510B" w:rsidRPr="006518FC">
        <w:rPr>
          <w:rFonts w:asciiTheme="minorHAnsi" w:hAnsiTheme="minorHAnsi" w:cstheme="minorHAnsi"/>
          <w:szCs w:val="20"/>
        </w:rPr>
        <w:t>Faculty</w:t>
      </w:r>
    </w:p>
    <w:p w14:paraId="1BDA7EBC" w14:textId="069522F8" w:rsidR="004179E7" w:rsidRPr="006518FC" w:rsidRDefault="004179E7" w:rsidP="006A4A1E">
      <w:pPr>
        <w:rPr>
          <w:rFonts w:asciiTheme="minorHAnsi" w:hAnsiTheme="minorHAnsi" w:cstheme="minorHAnsi"/>
        </w:rPr>
      </w:pPr>
      <w:r w:rsidRPr="006518FC">
        <w:rPr>
          <w:rFonts w:asciiTheme="minorHAnsi" w:hAnsiTheme="minorHAnsi" w:cstheme="minorHAnsi"/>
        </w:rPr>
        <w:t>Second Har</w:t>
      </w:r>
      <w:r w:rsidR="00677EE6" w:rsidRPr="006518FC">
        <w:rPr>
          <w:rFonts w:asciiTheme="minorHAnsi" w:hAnsiTheme="minorHAnsi" w:cstheme="minorHAnsi"/>
        </w:rPr>
        <w:t xml:space="preserve">vest Food Bank of Orange County, </w:t>
      </w:r>
      <w:r w:rsidR="00A70386" w:rsidRPr="006518FC">
        <w:rPr>
          <w:rFonts w:asciiTheme="minorHAnsi" w:hAnsiTheme="minorHAnsi" w:cstheme="minorHAnsi"/>
        </w:rPr>
        <w:t>Liaison</w:t>
      </w:r>
    </w:p>
    <w:p w14:paraId="77F67053" w14:textId="623E2695" w:rsidR="004179E7" w:rsidRPr="006518FC" w:rsidRDefault="004179E7" w:rsidP="006A4A1E">
      <w:pPr>
        <w:rPr>
          <w:rFonts w:asciiTheme="minorHAnsi" w:hAnsiTheme="minorHAnsi" w:cstheme="minorHAnsi"/>
        </w:rPr>
      </w:pPr>
      <w:r w:rsidRPr="006518FC">
        <w:rPr>
          <w:rFonts w:asciiTheme="minorHAnsi" w:hAnsiTheme="minorHAnsi" w:cstheme="minorHAnsi"/>
        </w:rPr>
        <w:t>Los Amigos Education Committee</w:t>
      </w:r>
      <w:r w:rsidR="00677EE6" w:rsidRPr="006518FC">
        <w:rPr>
          <w:rFonts w:asciiTheme="minorHAnsi" w:hAnsiTheme="minorHAnsi" w:cstheme="minorHAnsi"/>
        </w:rPr>
        <w:t xml:space="preserve">, </w:t>
      </w:r>
      <w:r w:rsidR="00A70386" w:rsidRPr="006518FC">
        <w:rPr>
          <w:rFonts w:asciiTheme="minorHAnsi" w:hAnsiTheme="minorHAnsi" w:cstheme="minorHAnsi"/>
        </w:rPr>
        <w:t>Liaison</w:t>
      </w:r>
    </w:p>
    <w:p w14:paraId="3734BBF8" w14:textId="30F1DC3C" w:rsidR="004179E7" w:rsidRPr="006518FC" w:rsidRDefault="004179E7" w:rsidP="006A4A1E">
      <w:pPr>
        <w:rPr>
          <w:rFonts w:asciiTheme="minorHAnsi" w:hAnsiTheme="minorHAnsi" w:cstheme="minorHAnsi"/>
        </w:rPr>
      </w:pPr>
      <w:r w:rsidRPr="006518FC">
        <w:rPr>
          <w:rFonts w:asciiTheme="minorHAnsi" w:hAnsiTheme="minorHAnsi" w:cstheme="minorHAnsi"/>
        </w:rPr>
        <w:t>Orangewood Foundation</w:t>
      </w:r>
      <w:r w:rsidR="00677EE6" w:rsidRPr="006518FC">
        <w:rPr>
          <w:rFonts w:asciiTheme="minorHAnsi" w:hAnsiTheme="minorHAnsi" w:cstheme="minorHAnsi"/>
        </w:rPr>
        <w:t xml:space="preserve">, </w:t>
      </w:r>
      <w:r w:rsidR="00A70386" w:rsidRPr="006518FC">
        <w:rPr>
          <w:rFonts w:asciiTheme="minorHAnsi" w:hAnsiTheme="minorHAnsi" w:cstheme="minorHAnsi"/>
        </w:rPr>
        <w:t>Liaison</w:t>
      </w:r>
      <w:r w:rsidRPr="006518FC">
        <w:rPr>
          <w:rFonts w:asciiTheme="minorHAnsi" w:hAnsiTheme="minorHAnsi" w:cstheme="minorHAnsi"/>
        </w:rPr>
        <w:t xml:space="preserve"> </w:t>
      </w:r>
    </w:p>
    <w:p w14:paraId="32D1EBB2" w14:textId="01A17FB4" w:rsidR="004179E7" w:rsidRPr="006518FC" w:rsidRDefault="00677EE6" w:rsidP="006A4A1E">
      <w:pPr>
        <w:rPr>
          <w:rFonts w:asciiTheme="minorHAnsi" w:hAnsiTheme="minorHAnsi" w:cstheme="minorHAnsi"/>
        </w:rPr>
      </w:pPr>
      <w:r w:rsidRPr="006518FC">
        <w:rPr>
          <w:rFonts w:asciiTheme="minorHAnsi" w:hAnsiTheme="minorHAnsi" w:cstheme="minorHAnsi"/>
        </w:rPr>
        <w:t>Alpha Kappa Alpha</w:t>
      </w:r>
      <w:r w:rsidR="00183BAC">
        <w:rPr>
          <w:rFonts w:asciiTheme="minorHAnsi" w:hAnsiTheme="minorHAnsi" w:cstheme="minorHAnsi"/>
        </w:rPr>
        <w:t xml:space="preserve"> Sorority</w:t>
      </w:r>
      <w:r w:rsidRPr="006518FC">
        <w:rPr>
          <w:rFonts w:asciiTheme="minorHAnsi" w:hAnsiTheme="minorHAnsi" w:cstheme="minorHAnsi"/>
          <w:szCs w:val="22"/>
        </w:rPr>
        <w:t>,</w:t>
      </w:r>
      <w:r w:rsidR="00183BAC">
        <w:rPr>
          <w:rFonts w:asciiTheme="minorHAnsi" w:hAnsiTheme="minorHAnsi" w:cstheme="minorHAnsi"/>
          <w:szCs w:val="22"/>
        </w:rPr>
        <w:t xml:space="preserve"> Inc.,</w:t>
      </w:r>
      <w:r w:rsidRPr="006518FC">
        <w:rPr>
          <w:rFonts w:asciiTheme="minorHAnsi" w:hAnsiTheme="minorHAnsi" w:cstheme="minorHAnsi"/>
          <w:szCs w:val="22"/>
        </w:rPr>
        <w:t xml:space="preserve"> Member</w:t>
      </w:r>
    </w:p>
    <w:p w14:paraId="4D76D692" w14:textId="0BF115AD" w:rsidR="00377D54" w:rsidRPr="006518FC" w:rsidRDefault="00377D54" w:rsidP="006A4A1E">
      <w:pPr>
        <w:rPr>
          <w:rFonts w:asciiTheme="minorHAnsi" w:hAnsiTheme="minorHAnsi" w:cstheme="minorHAnsi"/>
        </w:rPr>
      </w:pPr>
      <w:proofErr w:type="gramStart"/>
      <w:r w:rsidRPr="006518FC">
        <w:rPr>
          <w:rFonts w:asciiTheme="minorHAnsi" w:hAnsiTheme="minorHAnsi" w:cstheme="minorHAnsi"/>
        </w:rPr>
        <w:t>100</w:t>
      </w:r>
      <w:proofErr w:type="gramEnd"/>
      <w:r w:rsidRPr="006518FC">
        <w:rPr>
          <w:rFonts w:asciiTheme="minorHAnsi" w:hAnsiTheme="minorHAnsi" w:cstheme="minorHAnsi"/>
        </w:rPr>
        <w:t xml:space="preserve"> Black Men of Orange County</w:t>
      </w:r>
      <w:r w:rsidR="00677EE6" w:rsidRPr="006518FC">
        <w:rPr>
          <w:rFonts w:asciiTheme="minorHAnsi" w:hAnsiTheme="minorHAnsi" w:cstheme="minorHAnsi"/>
        </w:rPr>
        <w:t xml:space="preserve">, </w:t>
      </w:r>
      <w:r w:rsidR="00A70386" w:rsidRPr="006518FC">
        <w:rPr>
          <w:rFonts w:asciiTheme="minorHAnsi" w:hAnsiTheme="minorHAnsi" w:cstheme="minorHAnsi"/>
        </w:rPr>
        <w:t>Liaison</w:t>
      </w:r>
      <w:r w:rsidRPr="006518FC">
        <w:rPr>
          <w:rFonts w:asciiTheme="minorHAnsi" w:hAnsiTheme="minorHAnsi" w:cstheme="minorHAnsi"/>
        </w:rPr>
        <w:br/>
      </w:r>
      <w:r w:rsidRPr="006518FC">
        <w:rPr>
          <w:rFonts w:asciiTheme="minorHAnsi" w:hAnsiTheme="minorHAnsi" w:cstheme="minorHAnsi"/>
          <w:color w:val="000000"/>
        </w:rPr>
        <w:t>Millennium Momentum Foundation, Inc. (MMF</w:t>
      </w:r>
      <w:r w:rsidR="00A70386" w:rsidRPr="006518FC">
        <w:rPr>
          <w:rFonts w:asciiTheme="minorHAnsi" w:hAnsiTheme="minorHAnsi" w:cstheme="minorHAnsi"/>
          <w:color w:val="000000"/>
        </w:rPr>
        <w:t>)</w:t>
      </w:r>
      <w:r w:rsidR="00A70386" w:rsidRPr="006518FC">
        <w:rPr>
          <w:rFonts w:asciiTheme="minorHAnsi" w:hAnsiTheme="minorHAnsi" w:cstheme="minorHAnsi"/>
          <w:color w:val="222222"/>
          <w:shd w:val="clear" w:color="auto" w:fill="FFFFFF"/>
        </w:rPr>
        <w:t>,</w:t>
      </w:r>
      <w:r w:rsidR="00677EE6" w:rsidRPr="006518FC">
        <w:rPr>
          <w:rFonts w:asciiTheme="minorHAnsi" w:hAnsiTheme="minorHAnsi" w:cstheme="minorHAnsi"/>
          <w:color w:val="222222"/>
          <w:shd w:val="clear" w:color="auto" w:fill="FFFFFF"/>
        </w:rPr>
        <w:t xml:space="preserve"> Member</w:t>
      </w:r>
    </w:p>
    <w:p w14:paraId="26D4FB99" w14:textId="10131DFE" w:rsidR="004179E7" w:rsidRPr="006518FC" w:rsidRDefault="00377D54" w:rsidP="006A4A1E">
      <w:pPr>
        <w:rPr>
          <w:rFonts w:asciiTheme="minorHAnsi" w:hAnsiTheme="minorHAnsi" w:cstheme="minorHAnsi"/>
          <w:color w:val="000000"/>
        </w:rPr>
      </w:pPr>
      <w:r w:rsidRPr="006518FC">
        <w:rPr>
          <w:rFonts w:asciiTheme="minorHAnsi" w:hAnsiTheme="minorHAnsi" w:cstheme="minorHAnsi"/>
          <w:color w:val="000000"/>
        </w:rPr>
        <w:lastRenderedPageBreak/>
        <w:t>Fullerton Education Foundation</w:t>
      </w:r>
      <w:r w:rsidR="007B243F" w:rsidRPr="006518FC">
        <w:rPr>
          <w:rFonts w:asciiTheme="minorHAnsi" w:hAnsiTheme="minorHAnsi" w:cstheme="minorHAnsi"/>
        </w:rPr>
        <w:t xml:space="preserve">, </w:t>
      </w:r>
      <w:r w:rsidR="00A70386" w:rsidRPr="006518FC">
        <w:rPr>
          <w:rFonts w:asciiTheme="minorHAnsi" w:hAnsiTheme="minorHAnsi" w:cstheme="minorHAnsi"/>
        </w:rPr>
        <w:t>Liaison</w:t>
      </w:r>
    </w:p>
    <w:p w14:paraId="7EC0C601" w14:textId="15C1E244" w:rsidR="00377D54" w:rsidRPr="006518FC" w:rsidRDefault="00377D54" w:rsidP="006A4A1E">
      <w:pPr>
        <w:rPr>
          <w:rFonts w:asciiTheme="minorHAnsi" w:hAnsiTheme="minorHAnsi" w:cstheme="minorHAnsi"/>
          <w:color w:val="000000"/>
        </w:rPr>
      </w:pPr>
      <w:r w:rsidRPr="006518FC">
        <w:rPr>
          <w:rFonts w:asciiTheme="minorHAnsi" w:hAnsiTheme="minorHAnsi" w:cstheme="minorHAnsi"/>
          <w:color w:val="000000"/>
        </w:rPr>
        <w:t>Hispanic Scholarship Committee</w:t>
      </w:r>
      <w:r w:rsidR="007B243F" w:rsidRPr="006518FC">
        <w:rPr>
          <w:rFonts w:asciiTheme="minorHAnsi" w:hAnsiTheme="minorHAnsi" w:cstheme="minorHAnsi"/>
        </w:rPr>
        <w:t xml:space="preserve">, </w:t>
      </w:r>
      <w:r w:rsidR="00A70386" w:rsidRPr="006518FC">
        <w:rPr>
          <w:rFonts w:asciiTheme="minorHAnsi" w:hAnsiTheme="minorHAnsi" w:cstheme="minorHAnsi"/>
        </w:rPr>
        <w:t>Liaison</w:t>
      </w:r>
    </w:p>
    <w:p w14:paraId="268F3CF4" w14:textId="727B5D25" w:rsidR="00377D54" w:rsidRPr="006518FC" w:rsidRDefault="00377D54" w:rsidP="006A4A1E">
      <w:pPr>
        <w:rPr>
          <w:rFonts w:asciiTheme="minorHAnsi" w:hAnsiTheme="minorHAnsi" w:cstheme="minorHAnsi"/>
          <w:color w:val="000000"/>
        </w:rPr>
      </w:pPr>
      <w:r w:rsidRPr="006518FC">
        <w:rPr>
          <w:rFonts w:asciiTheme="minorHAnsi" w:hAnsiTheme="minorHAnsi" w:cstheme="minorHAnsi"/>
          <w:color w:val="000000"/>
        </w:rPr>
        <w:t>Orange County Community Health Provider Network</w:t>
      </w:r>
      <w:r w:rsidR="007B243F" w:rsidRPr="006518FC">
        <w:rPr>
          <w:rFonts w:asciiTheme="minorHAnsi" w:hAnsiTheme="minorHAnsi" w:cstheme="minorHAnsi"/>
        </w:rPr>
        <w:t xml:space="preserve">, </w:t>
      </w:r>
      <w:r w:rsidR="00A70386" w:rsidRPr="006518FC">
        <w:rPr>
          <w:rFonts w:asciiTheme="minorHAnsi" w:hAnsiTheme="minorHAnsi" w:cstheme="minorHAnsi"/>
        </w:rPr>
        <w:t>Liaison</w:t>
      </w:r>
    </w:p>
    <w:p w14:paraId="19FB9CC3" w14:textId="41EF1D05" w:rsidR="00377D54" w:rsidRPr="006518FC" w:rsidRDefault="00377D54" w:rsidP="006A4A1E">
      <w:pPr>
        <w:rPr>
          <w:rFonts w:asciiTheme="minorHAnsi" w:hAnsiTheme="minorHAnsi" w:cstheme="minorHAnsi"/>
        </w:rPr>
      </w:pPr>
      <w:r w:rsidRPr="006518FC">
        <w:rPr>
          <w:rFonts w:asciiTheme="minorHAnsi" w:hAnsiTheme="minorHAnsi" w:cstheme="minorHAnsi"/>
        </w:rPr>
        <w:t>Santa Ana Partnership (Santa Ana College, Santa Ana Unified High School District</w:t>
      </w:r>
      <w:r w:rsidR="00A70386" w:rsidRPr="006518FC">
        <w:rPr>
          <w:rFonts w:asciiTheme="minorHAnsi" w:hAnsiTheme="minorHAnsi" w:cstheme="minorHAnsi"/>
        </w:rPr>
        <w:t>),</w:t>
      </w:r>
      <w:r w:rsidR="007B243F" w:rsidRPr="006518FC">
        <w:rPr>
          <w:rFonts w:asciiTheme="minorHAnsi" w:hAnsiTheme="minorHAnsi" w:cstheme="minorHAnsi"/>
        </w:rPr>
        <w:t xml:space="preserve"> </w:t>
      </w:r>
      <w:r w:rsidR="00A70386" w:rsidRPr="006518FC">
        <w:rPr>
          <w:rFonts w:asciiTheme="minorHAnsi" w:hAnsiTheme="minorHAnsi" w:cstheme="minorHAnsi"/>
        </w:rPr>
        <w:t>Liaison</w:t>
      </w:r>
    </w:p>
    <w:p w14:paraId="64B991B8" w14:textId="3AD7F01E" w:rsidR="00377D54" w:rsidRPr="006518FC" w:rsidRDefault="00377D54" w:rsidP="006A4A1E">
      <w:pPr>
        <w:rPr>
          <w:rFonts w:asciiTheme="minorHAnsi" w:hAnsiTheme="minorHAnsi" w:cstheme="minorHAnsi"/>
        </w:rPr>
      </w:pPr>
      <w:r w:rsidRPr="006518FC">
        <w:rPr>
          <w:rFonts w:asciiTheme="minorHAnsi" w:hAnsiTheme="minorHAnsi" w:cstheme="minorHAnsi"/>
        </w:rPr>
        <w:t>Anaheim Partnership (Anaheim Unified High School, Fullerton College, Cypress College</w:t>
      </w:r>
      <w:r w:rsidR="00A70386" w:rsidRPr="006518FC">
        <w:rPr>
          <w:rFonts w:asciiTheme="minorHAnsi" w:hAnsiTheme="minorHAnsi" w:cstheme="minorHAnsi"/>
        </w:rPr>
        <w:t>),</w:t>
      </w:r>
      <w:r w:rsidR="007B243F" w:rsidRPr="006518FC">
        <w:rPr>
          <w:rFonts w:asciiTheme="minorHAnsi" w:hAnsiTheme="minorHAnsi" w:cstheme="minorHAnsi"/>
        </w:rPr>
        <w:t xml:space="preserve"> </w:t>
      </w:r>
      <w:r w:rsidR="00A70386" w:rsidRPr="006518FC">
        <w:rPr>
          <w:rFonts w:asciiTheme="minorHAnsi" w:hAnsiTheme="minorHAnsi" w:cstheme="minorHAnsi"/>
        </w:rPr>
        <w:t>Liaison</w:t>
      </w:r>
    </w:p>
    <w:p w14:paraId="3E18387B" w14:textId="694819E2" w:rsidR="00377D54" w:rsidRPr="006518FC" w:rsidRDefault="00377D54" w:rsidP="006A4A1E">
      <w:pPr>
        <w:rPr>
          <w:rFonts w:asciiTheme="minorHAnsi" w:hAnsiTheme="minorHAnsi" w:cstheme="minorHAnsi"/>
        </w:rPr>
      </w:pPr>
      <w:r w:rsidRPr="006518FC">
        <w:rPr>
          <w:rFonts w:asciiTheme="minorHAnsi" w:hAnsiTheme="minorHAnsi" w:cstheme="minorHAnsi"/>
        </w:rPr>
        <w:t>Fullerton Partnership (in progress with Fullerton College, Fullerton Joint Union High School District)</w:t>
      </w:r>
      <w:r w:rsidR="007B243F" w:rsidRPr="006518FC">
        <w:rPr>
          <w:rFonts w:asciiTheme="minorHAnsi" w:hAnsiTheme="minorHAnsi" w:cstheme="minorHAnsi"/>
        </w:rPr>
        <w:t xml:space="preserve">, </w:t>
      </w:r>
      <w:r w:rsidR="00A70386" w:rsidRPr="006518FC">
        <w:rPr>
          <w:rFonts w:asciiTheme="minorHAnsi" w:hAnsiTheme="minorHAnsi" w:cstheme="minorHAnsi"/>
        </w:rPr>
        <w:t>Liaison</w:t>
      </w:r>
    </w:p>
    <w:p w14:paraId="3FC0205B" w14:textId="6FDB79B5" w:rsidR="00CA7DE1" w:rsidRPr="006518FC" w:rsidRDefault="00CA7DE1" w:rsidP="006A4A1E">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2"/>
      </w:tblGrid>
      <w:tr w:rsidR="00F426D4" w:rsidRPr="006518FC" w14:paraId="1A1DF6B6" w14:textId="77777777" w:rsidTr="00F426D4">
        <w:tc>
          <w:tcPr>
            <w:tcW w:w="10152" w:type="dxa"/>
            <w:shd w:val="clear" w:color="auto" w:fill="auto"/>
          </w:tcPr>
          <w:p w14:paraId="00ECDE6F" w14:textId="77777777" w:rsidR="00F426D4" w:rsidRPr="006518FC" w:rsidRDefault="00F426D4" w:rsidP="006A4A1E">
            <w:pPr>
              <w:jc w:val="center"/>
              <w:rPr>
                <w:rFonts w:asciiTheme="minorHAnsi" w:hAnsiTheme="minorHAnsi" w:cstheme="minorHAnsi"/>
                <w:b/>
                <w:bCs/>
                <w:sz w:val="32"/>
                <w:szCs w:val="22"/>
                <w:u w:val="single"/>
              </w:rPr>
            </w:pPr>
            <w:r w:rsidRPr="006518FC">
              <w:rPr>
                <w:rFonts w:asciiTheme="minorHAnsi" w:hAnsiTheme="minorHAnsi" w:cstheme="minorHAnsi"/>
                <w:b/>
                <w:bCs/>
                <w:sz w:val="28"/>
                <w:szCs w:val="22"/>
                <w:u w:val="single"/>
              </w:rPr>
              <w:t>AWARDS AND HONORS</w:t>
            </w:r>
          </w:p>
        </w:tc>
      </w:tr>
    </w:tbl>
    <w:p w14:paraId="0A8E58F0" w14:textId="77777777" w:rsidR="00F426D4" w:rsidRPr="006518FC" w:rsidRDefault="00F426D4" w:rsidP="006A4A1E">
      <w:pPr>
        <w:rPr>
          <w:rFonts w:asciiTheme="minorHAnsi" w:hAnsiTheme="minorHAnsi" w:cstheme="minorHAnsi"/>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4"/>
        <w:gridCol w:w="1832"/>
      </w:tblGrid>
      <w:tr w:rsidR="007B243F" w:rsidRPr="006518FC" w14:paraId="5DF42F2E" w14:textId="77777777" w:rsidTr="007B243F">
        <w:trPr>
          <w:trHeight w:val="297"/>
        </w:trPr>
        <w:tc>
          <w:tcPr>
            <w:tcW w:w="8104" w:type="dxa"/>
          </w:tcPr>
          <w:p w14:paraId="2B38DD81" w14:textId="493DFAE5" w:rsidR="007B243F" w:rsidRPr="006518FC" w:rsidRDefault="007B243F" w:rsidP="006A4A1E">
            <w:pPr>
              <w:pStyle w:val="ListParagraph"/>
              <w:ind w:left="0"/>
              <w:rPr>
                <w:rFonts w:asciiTheme="minorHAnsi" w:hAnsiTheme="minorHAnsi" w:cstheme="minorHAnsi"/>
              </w:rPr>
            </w:pPr>
            <w:r w:rsidRPr="006518FC">
              <w:rPr>
                <w:rFonts w:asciiTheme="minorHAnsi" w:hAnsiTheme="minorHAnsi" w:cstheme="minorHAnsi"/>
              </w:rPr>
              <w:t xml:space="preserve">NASPA National 2018 Scott Goodnight Award for Outstanding Performance </w:t>
            </w:r>
          </w:p>
          <w:p w14:paraId="17245A5D" w14:textId="77777777" w:rsidR="007B243F" w:rsidRPr="006518FC" w:rsidRDefault="007B243F" w:rsidP="006A4A1E">
            <w:pPr>
              <w:pStyle w:val="ListParagraph"/>
              <w:ind w:left="0"/>
              <w:rPr>
                <w:rFonts w:asciiTheme="minorHAnsi" w:hAnsiTheme="minorHAnsi" w:cstheme="minorHAnsi"/>
              </w:rPr>
            </w:pPr>
            <w:r w:rsidRPr="006518FC">
              <w:rPr>
                <w:rFonts w:asciiTheme="minorHAnsi" w:hAnsiTheme="minorHAnsi" w:cstheme="minorHAnsi"/>
              </w:rPr>
              <w:t>as a Dean/Vice President</w:t>
            </w:r>
          </w:p>
          <w:p w14:paraId="52703512" w14:textId="581ACC81" w:rsidR="007B243F" w:rsidRPr="006518FC" w:rsidRDefault="007B243F" w:rsidP="006A4A1E">
            <w:pPr>
              <w:pStyle w:val="ListParagraph"/>
              <w:ind w:left="0"/>
              <w:rPr>
                <w:rFonts w:asciiTheme="minorHAnsi" w:hAnsiTheme="minorHAnsi" w:cstheme="minorHAnsi"/>
              </w:rPr>
            </w:pPr>
          </w:p>
        </w:tc>
        <w:tc>
          <w:tcPr>
            <w:tcW w:w="1832" w:type="dxa"/>
          </w:tcPr>
          <w:p w14:paraId="35B0E2A9" w14:textId="772937EF" w:rsidR="007B243F" w:rsidRPr="006518FC" w:rsidRDefault="007B243F" w:rsidP="006A4A1E">
            <w:pPr>
              <w:jc w:val="right"/>
              <w:rPr>
                <w:rFonts w:asciiTheme="minorHAnsi" w:hAnsiTheme="minorHAnsi" w:cstheme="minorHAnsi"/>
              </w:rPr>
            </w:pPr>
            <w:r w:rsidRPr="006518FC">
              <w:rPr>
                <w:rFonts w:asciiTheme="minorHAnsi" w:hAnsiTheme="minorHAnsi" w:cstheme="minorHAnsi"/>
              </w:rPr>
              <w:t>March 2019</w:t>
            </w:r>
          </w:p>
        </w:tc>
      </w:tr>
      <w:tr w:rsidR="00515F30" w:rsidRPr="006518FC" w14:paraId="7B2C4318" w14:textId="77777777" w:rsidTr="007B243F">
        <w:trPr>
          <w:trHeight w:val="297"/>
        </w:trPr>
        <w:tc>
          <w:tcPr>
            <w:tcW w:w="8104" w:type="dxa"/>
          </w:tcPr>
          <w:p w14:paraId="0E2B3B08" w14:textId="428405A9" w:rsidR="00515F30" w:rsidRPr="006518FC" w:rsidRDefault="00515F30" w:rsidP="006A4A1E">
            <w:pPr>
              <w:pStyle w:val="ListParagraph"/>
              <w:ind w:left="0"/>
              <w:rPr>
                <w:rFonts w:asciiTheme="minorHAnsi" w:hAnsiTheme="minorHAnsi" w:cstheme="minorHAnsi"/>
              </w:rPr>
            </w:pPr>
            <w:r w:rsidRPr="006518FC">
              <w:rPr>
                <w:rFonts w:asciiTheme="minorHAnsi" w:hAnsiTheme="minorHAnsi" w:cstheme="minorHAnsi"/>
              </w:rPr>
              <w:t xml:space="preserve">NASPA Region VI 2018 Scott Goodnight Award for Outstanding Performance </w:t>
            </w:r>
          </w:p>
          <w:p w14:paraId="0ECA6BA8" w14:textId="5DDA0D71" w:rsidR="00515F30" w:rsidRPr="006518FC" w:rsidRDefault="00515F30" w:rsidP="006A4A1E">
            <w:pPr>
              <w:pStyle w:val="ListParagraph"/>
              <w:ind w:left="0"/>
              <w:rPr>
                <w:rFonts w:asciiTheme="minorHAnsi" w:hAnsiTheme="minorHAnsi" w:cstheme="minorHAnsi"/>
              </w:rPr>
            </w:pPr>
            <w:r w:rsidRPr="006518FC">
              <w:rPr>
                <w:rFonts w:asciiTheme="minorHAnsi" w:hAnsiTheme="minorHAnsi" w:cstheme="minorHAnsi"/>
              </w:rPr>
              <w:t>as a Dean/Vice President</w:t>
            </w:r>
          </w:p>
        </w:tc>
        <w:tc>
          <w:tcPr>
            <w:tcW w:w="1832" w:type="dxa"/>
          </w:tcPr>
          <w:p w14:paraId="0690C6EE" w14:textId="0E70666A" w:rsidR="00515F30" w:rsidRPr="006518FC" w:rsidRDefault="00515F30" w:rsidP="006A4A1E">
            <w:pPr>
              <w:jc w:val="right"/>
              <w:rPr>
                <w:rFonts w:asciiTheme="minorHAnsi" w:hAnsiTheme="minorHAnsi" w:cstheme="minorHAnsi"/>
              </w:rPr>
            </w:pPr>
            <w:r w:rsidRPr="006518FC">
              <w:rPr>
                <w:rFonts w:asciiTheme="minorHAnsi" w:hAnsiTheme="minorHAnsi" w:cstheme="minorHAnsi"/>
              </w:rPr>
              <w:t>November 2018</w:t>
            </w:r>
          </w:p>
        </w:tc>
      </w:tr>
      <w:tr w:rsidR="00515F30" w:rsidRPr="006518FC" w14:paraId="2389BEC4" w14:textId="77777777" w:rsidTr="007B243F">
        <w:tc>
          <w:tcPr>
            <w:tcW w:w="8104" w:type="dxa"/>
          </w:tcPr>
          <w:p w14:paraId="23207558" w14:textId="77777777" w:rsidR="00515F30" w:rsidRPr="006518FC" w:rsidRDefault="00515F30" w:rsidP="006A4A1E">
            <w:pPr>
              <w:pStyle w:val="ListParagraph"/>
              <w:ind w:left="0"/>
              <w:rPr>
                <w:rFonts w:asciiTheme="minorHAnsi" w:hAnsiTheme="minorHAnsi" w:cstheme="minorHAnsi"/>
              </w:rPr>
            </w:pPr>
          </w:p>
        </w:tc>
        <w:tc>
          <w:tcPr>
            <w:tcW w:w="1832" w:type="dxa"/>
          </w:tcPr>
          <w:p w14:paraId="2F4274DB" w14:textId="77777777" w:rsidR="00515F30" w:rsidRPr="006518FC" w:rsidRDefault="00515F30" w:rsidP="006A4A1E">
            <w:pPr>
              <w:jc w:val="right"/>
              <w:rPr>
                <w:rFonts w:asciiTheme="minorHAnsi" w:hAnsiTheme="minorHAnsi" w:cstheme="minorHAnsi"/>
              </w:rPr>
            </w:pPr>
          </w:p>
        </w:tc>
      </w:tr>
      <w:tr w:rsidR="00EB42A0" w:rsidRPr="006518FC" w14:paraId="6D51008A" w14:textId="77777777" w:rsidTr="007B243F">
        <w:tc>
          <w:tcPr>
            <w:tcW w:w="8104" w:type="dxa"/>
          </w:tcPr>
          <w:p w14:paraId="04BB1224" w14:textId="11429B38" w:rsidR="00EB42A0" w:rsidRPr="006518FC" w:rsidRDefault="00EB42A0" w:rsidP="006A4A1E">
            <w:pPr>
              <w:pStyle w:val="ListParagraph"/>
              <w:ind w:left="0"/>
              <w:rPr>
                <w:rFonts w:asciiTheme="minorHAnsi" w:hAnsiTheme="minorHAnsi" w:cstheme="minorHAnsi"/>
              </w:rPr>
            </w:pPr>
            <w:r w:rsidRPr="006518FC">
              <w:rPr>
                <w:rFonts w:asciiTheme="minorHAnsi" w:hAnsiTheme="minorHAnsi" w:cstheme="minorHAnsi"/>
              </w:rPr>
              <w:t>2018 The Wang Family Excellence Award: Outstanding Staff Performance</w:t>
            </w:r>
          </w:p>
          <w:p w14:paraId="3752720A" w14:textId="77777777" w:rsidR="00EB42A0" w:rsidRPr="006518FC" w:rsidRDefault="00EB42A0" w:rsidP="006A4A1E">
            <w:pPr>
              <w:pStyle w:val="ListParagraph"/>
              <w:ind w:left="0"/>
              <w:rPr>
                <w:rFonts w:asciiTheme="minorHAnsi" w:hAnsiTheme="minorHAnsi" w:cstheme="minorHAnsi"/>
              </w:rPr>
            </w:pPr>
          </w:p>
        </w:tc>
        <w:tc>
          <w:tcPr>
            <w:tcW w:w="1832" w:type="dxa"/>
          </w:tcPr>
          <w:p w14:paraId="70EDC950" w14:textId="17B3949F" w:rsidR="00EB42A0" w:rsidRPr="006518FC" w:rsidRDefault="00EB42A0" w:rsidP="006A4A1E">
            <w:pPr>
              <w:jc w:val="right"/>
              <w:rPr>
                <w:rFonts w:asciiTheme="minorHAnsi" w:hAnsiTheme="minorHAnsi" w:cstheme="minorHAnsi"/>
              </w:rPr>
            </w:pPr>
            <w:r w:rsidRPr="006518FC">
              <w:rPr>
                <w:rFonts w:asciiTheme="minorHAnsi" w:hAnsiTheme="minorHAnsi" w:cstheme="minorHAnsi"/>
              </w:rPr>
              <w:t>March 2018</w:t>
            </w:r>
          </w:p>
        </w:tc>
      </w:tr>
      <w:tr w:rsidR="00F426D4" w:rsidRPr="006518FC" w14:paraId="779FBEE0" w14:textId="77777777" w:rsidTr="007B243F">
        <w:tc>
          <w:tcPr>
            <w:tcW w:w="8104" w:type="dxa"/>
          </w:tcPr>
          <w:p w14:paraId="11F6B814" w14:textId="7305ABEE" w:rsidR="00F426D4" w:rsidRPr="006518FC" w:rsidRDefault="00B808A6" w:rsidP="006A4A1E">
            <w:pPr>
              <w:pStyle w:val="ListParagraph"/>
              <w:ind w:left="0"/>
              <w:rPr>
                <w:rFonts w:asciiTheme="minorHAnsi" w:hAnsiTheme="minorHAnsi" w:cstheme="minorHAnsi"/>
              </w:rPr>
            </w:pPr>
            <w:r w:rsidRPr="006518FC">
              <w:rPr>
                <w:rFonts w:asciiTheme="minorHAnsi" w:hAnsiTheme="minorHAnsi" w:cstheme="minorHAnsi"/>
              </w:rPr>
              <w:t>2016 Pillar</w:t>
            </w:r>
            <w:r w:rsidR="00F426D4" w:rsidRPr="006518FC">
              <w:rPr>
                <w:rFonts w:asciiTheme="minorHAnsi" w:hAnsiTheme="minorHAnsi" w:cstheme="minorHAnsi"/>
              </w:rPr>
              <w:t xml:space="preserve"> of the Profession, NASPA Foundation</w:t>
            </w:r>
          </w:p>
          <w:p w14:paraId="4100887A" w14:textId="77777777" w:rsidR="00F426D4" w:rsidRPr="006518FC" w:rsidRDefault="00F426D4" w:rsidP="006A4A1E">
            <w:pPr>
              <w:pStyle w:val="ListParagraph"/>
              <w:ind w:left="0"/>
              <w:rPr>
                <w:rFonts w:asciiTheme="minorHAnsi" w:hAnsiTheme="minorHAnsi" w:cstheme="minorHAnsi"/>
              </w:rPr>
            </w:pPr>
          </w:p>
        </w:tc>
        <w:tc>
          <w:tcPr>
            <w:tcW w:w="1832" w:type="dxa"/>
          </w:tcPr>
          <w:p w14:paraId="4C80789B" w14:textId="25E36D5E" w:rsidR="00F426D4" w:rsidRPr="006518FC" w:rsidRDefault="00EB42A0" w:rsidP="006A4A1E">
            <w:pPr>
              <w:jc w:val="right"/>
              <w:rPr>
                <w:rFonts w:asciiTheme="minorHAnsi" w:hAnsiTheme="minorHAnsi" w:cstheme="minorHAnsi"/>
              </w:rPr>
            </w:pPr>
            <w:r w:rsidRPr="006518FC">
              <w:rPr>
                <w:rFonts w:asciiTheme="minorHAnsi" w:hAnsiTheme="minorHAnsi" w:cstheme="minorHAnsi"/>
              </w:rPr>
              <w:t>March 2016</w:t>
            </w:r>
          </w:p>
        </w:tc>
      </w:tr>
      <w:tr w:rsidR="00F426D4" w:rsidRPr="006518FC" w14:paraId="3A4B92CC" w14:textId="77777777" w:rsidTr="007B243F">
        <w:tc>
          <w:tcPr>
            <w:tcW w:w="8104" w:type="dxa"/>
          </w:tcPr>
          <w:p w14:paraId="466A9F25" w14:textId="13B1CFEC" w:rsidR="00F426D4" w:rsidRPr="006518FC" w:rsidRDefault="00F426D4" w:rsidP="006A4A1E">
            <w:pPr>
              <w:pStyle w:val="ListParagraph"/>
              <w:ind w:left="0"/>
              <w:rPr>
                <w:rFonts w:asciiTheme="minorHAnsi" w:hAnsiTheme="minorHAnsi" w:cstheme="minorHAnsi"/>
              </w:rPr>
            </w:pPr>
            <w:r w:rsidRPr="006518FC">
              <w:rPr>
                <w:rFonts w:asciiTheme="minorHAnsi" w:hAnsiTheme="minorHAnsi" w:cstheme="minorHAnsi"/>
              </w:rPr>
              <w:t>10</w:t>
            </w:r>
            <w:r w:rsidRPr="006518FC">
              <w:rPr>
                <w:rFonts w:asciiTheme="minorHAnsi" w:hAnsiTheme="minorHAnsi" w:cstheme="minorHAnsi"/>
                <w:vertAlign w:val="superscript"/>
              </w:rPr>
              <w:t>th</w:t>
            </w:r>
            <w:r w:rsidRPr="006518FC">
              <w:rPr>
                <w:rFonts w:asciiTheme="minorHAnsi" w:hAnsiTheme="minorHAnsi" w:cstheme="minorHAnsi"/>
              </w:rPr>
              <w:t xml:space="preserve"> Annual Fullerton Women’s Leadership Forum – Educational Achievement</w:t>
            </w:r>
            <w:r w:rsidR="00B77477">
              <w:rPr>
                <w:rFonts w:asciiTheme="minorHAnsi" w:hAnsiTheme="minorHAnsi" w:cstheme="minorHAnsi"/>
              </w:rPr>
              <w:t>, The Women’s Club of Fullerton</w:t>
            </w:r>
          </w:p>
          <w:p w14:paraId="03682D61" w14:textId="77777777" w:rsidR="00F426D4" w:rsidRPr="006518FC" w:rsidRDefault="00F426D4" w:rsidP="006A4A1E">
            <w:pPr>
              <w:pStyle w:val="ListParagraph"/>
              <w:ind w:left="0"/>
              <w:rPr>
                <w:rFonts w:asciiTheme="minorHAnsi" w:hAnsiTheme="minorHAnsi" w:cstheme="minorHAnsi"/>
              </w:rPr>
            </w:pPr>
          </w:p>
        </w:tc>
        <w:tc>
          <w:tcPr>
            <w:tcW w:w="1832" w:type="dxa"/>
          </w:tcPr>
          <w:p w14:paraId="4EA19B09" w14:textId="77777777" w:rsidR="00F426D4" w:rsidRPr="006518FC" w:rsidRDefault="00F426D4" w:rsidP="006A4A1E">
            <w:pPr>
              <w:jc w:val="right"/>
              <w:rPr>
                <w:rFonts w:asciiTheme="minorHAnsi" w:hAnsiTheme="minorHAnsi" w:cstheme="minorHAnsi"/>
              </w:rPr>
            </w:pPr>
            <w:r w:rsidRPr="006518FC">
              <w:rPr>
                <w:rFonts w:asciiTheme="minorHAnsi" w:hAnsiTheme="minorHAnsi" w:cstheme="minorHAnsi"/>
              </w:rPr>
              <w:t>November 2014</w:t>
            </w:r>
          </w:p>
          <w:p w14:paraId="28C575F9" w14:textId="77777777" w:rsidR="00F426D4" w:rsidRPr="006518FC" w:rsidRDefault="00F426D4" w:rsidP="006A4A1E">
            <w:pPr>
              <w:jc w:val="right"/>
              <w:rPr>
                <w:rFonts w:asciiTheme="minorHAnsi" w:hAnsiTheme="minorHAnsi" w:cstheme="minorHAnsi"/>
              </w:rPr>
            </w:pPr>
          </w:p>
        </w:tc>
      </w:tr>
      <w:tr w:rsidR="00F426D4" w:rsidRPr="006518FC" w14:paraId="2865CB21" w14:textId="77777777" w:rsidTr="007B243F">
        <w:tc>
          <w:tcPr>
            <w:tcW w:w="8104" w:type="dxa"/>
          </w:tcPr>
          <w:p w14:paraId="004B5E93" w14:textId="441753BA" w:rsidR="00F426D4" w:rsidRPr="006518FC" w:rsidRDefault="00F426D4" w:rsidP="006A4A1E">
            <w:pPr>
              <w:rPr>
                <w:rFonts w:asciiTheme="minorHAnsi" w:hAnsiTheme="minorHAnsi" w:cstheme="minorHAnsi"/>
              </w:rPr>
            </w:pPr>
            <w:r w:rsidRPr="006518FC">
              <w:rPr>
                <w:rFonts w:asciiTheme="minorHAnsi" w:hAnsiTheme="minorHAnsi" w:cstheme="minorHAnsi"/>
              </w:rPr>
              <w:t>2014 Women of Distinction – 65</w:t>
            </w:r>
            <w:r w:rsidRPr="006518FC">
              <w:rPr>
                <w:rFonts w:asciiTheme="minorHAnsi" w:hAnsiTheme="minorHAnsi" w:cstheme="minorHAnsi"/>
                <w:vertAlign w:val="superscript"/>
              </w:rPr>
              <w:t>th</w:t>
            </w:r>
            <w:r w:rsidRPr="006518FC">
              <w:rPr>
                <w:rFonts w:asciiTheme="minorHAnsi" w:hAnsiTheme="minorHAnsi" w:cstheme="minorHAnsi"/>
              </w:rPr>
              <w:t xml:space="preserve"> Assembly District, Assemblywoman Sharon Quirk-Silva</w:t>
            </w:r>
          </w:p>
          <w:p w14:paraId="6677E54C" w14:textId="77777777" w:rsidR="00F426D4" w:rsidRPr="006518FC" w:rsidRDefault="00F426D4" w:rsidP="006A4A1E">
            <w:pPr>
              <w:rPr>
                <w:rFonts w:asciiTheme="minorHAnsi" w:hAnsiTheme="minorHAnsi" w:cstheme="minorHAnsi"/>
              </w:rPr>
            </w:pPr>
          </w:p>
        </w:tc>
        <w:tc>
          <w:tcPr>
            <w:tcW w:w="1832" w:type="dxa"/>
          </w:tcPr>
          <w:p w14:paraId="20A481C9" w14:textId="77777777" w:rsidR="00F426D4" w:rsidRPr="006518FC" w:rsidRDefault="00F426D4" w:rsidP="006A4A1E">
            <w:pPr>
              <w:jc w:val="right"/>
              <w:rPr>
                <w:rFonts w:asciiTheme="minorHAnsi" w:hAnsiTheme="minorHAnsi" w:cstheme="minorHAnsi"/>
              </w:rPr>
            </w:pPr>
            <w:r w:rsidRPr="006518FC">
              <w:rPr>
                <w:rFonts w:asciiTheme="minorHAnsi" w:hAnsiTheme="minorHAnsi" w:cstheme="minorHAnsi"/>
              </w:rPr>
              <w:t>March 2014</w:t>
            </w:r>
          </w:p>
          <w:p w14:paraId="6213B078" w14:textId="77777777" w:rsidR="00F426D4" w:rsidRPr="006518FC" w:rsidRDefault="00F426D4" w:rsidP="006A4A1E">
            <w:pPr>
              <w:jc w:val="right"/>
              <w:rPr>
                <w:rFonts w:asciiTheme="minorHAnsi" w:hAnsiTheme="minorHAnsi" w:cstheme="minorHAnsi"/>
              </w:rPr>
            </w:pPr>
          </w:p>
        </w:tc>
        <w:bookmarkStart w:id="0" w:name="_GoBack"/>
        <w:bookmarkEnd w:id="0"/>
      </w:tr>
      <w:tr w:rsidR="00F426D4" w:rsidRPr="006518FC" w14:paraId="52FA175D" w14:textId="77777777" w:rsidTr="007B243F">
        <w:tc>
          <w:tcPr>
            <w:tcW w:w="8104" w:type="dxa"/>
          </w:tcPr>
          <w:p w14:paraId="642E7B2A" w14:textId="62A6CB2A" w:rsidR="00F426D4" w:rsidRPr="006518FC" w:rsidRDefault="00F426D4" w:rsidP="006A4A1E">
            <w:pPr>
              <w:rPr>
                <w:rFonts w:asciiTheme="minorHAnsi" w:hAnsiTheme="minorHAnsi" w:cstheme="minorHAnsi"/>
                <w:szCs w:val="22"/>
              </w:rPr>
            </w:pPr>
            <w:r w:rsidRPr="006518FC">
              <w:rPr>
                <w:rFonts w:asciiTheme="minorHAnsi" w:hAnsiTheme="minorHAnsi" w:cstheme="minorHAnsi"/>
                <w:szCs w:val="22"/>
              </w:rPr>
              <w:t>Alum for the Day, Clark Atlanta University Office of Alumni Relations.</w:t>
            </w:r>
          </w:p>
        </w:tc>
        <w:tc>
          <w:tcPr>
            <w:tcW w:w="1832" w:type="dxa"/>
          </w:tcPr>
          <w:p w14:paraId="6637F3B7" w14:textId="77777777" w:rsidR="00F426D4" w:rsidRPr="006518FC" w:rsidRDefault="00F426D4" w:rsidP="006A4A1E">
            <w:pPr>
              <w:jc w:val="right"/>
              <w:rPr>
                <w:rFonts w:asciiTheme="minorHAnsi" w:hAnsiTheme="minorHAnsi" w:cstheme="minorHAnsi"/>
                <w:szCs w:val="22"/>
              </w:rPr>
            </w:pPr>
            <w:r w:rsidRPr="006518FC">
              <w:rPr>
                <w:rFonts w:asciiTheme="minorHAnsi" w:hAnsiTheme="minorHAnsi" w:cstheme="minorHAnsi"/>
                <w:szCs w:val="22"/>
              </w:rPr>
              <w:t>January 2013</w:t>
            </w:r>
          </w:p>
          <w:p w14:paraId="0B8D9E2F" w14:textId="77777777" w:rsidR="00F426D4" w:rsidRPr="006518FC" w:rsidRDefault="00F426D4" w:rsidP="006A4A1E">
            <w:pPr>
              <w:jc w:val="right"/>
              <w:rPr>
                <w:rFonts w:asciiTheme="minorHAnsi" w:hAnsiTheme="minorHAnsi" w:cstheme="minorHAnsi"/>
                <w:szCs w:val="22"/>
              </w:rPr>
            </w:pPr>
          </w:p>
        </w:tc>
      </w:tr>
      <w:tr w:rsidR="00F426D4" w:rsidRPr="006518FC" w14:paraId="04CCCFDF" w14:textId="77777777" w:rsidTr="007B243F">
        <w:tc>
          <w:tcPr>
            <w:tcW w:w="8104" w:type="dxa"/>
          </w:tcPr>
          <w:p w14:paraId="5F5F1DA7" w14:textId="4EC39CD3" w:rsidR="00F426D4" w:rsidRPr="006518FC" w:rsidRDefault="00F426D4" w:rsidP="00400356">
            <w:pPr>
              <w:rPr>
                <w:rFonts w:asciiTheme="minorHAnsi" w:hAnsiTheme="minorHAnsi" w:cstheme="minorHAnsi"/>
                <w:szCs w:val="22"/>
              </w:rPr>
            </w:pPr>
            <w:r w:rsidRPr="006518FC">
              <w:rPr>
                <w:rFonts w:asciiTheme="minorHAnsi" w:hAnsiTheme="minorHAnsi" w:cstheme="minorHAnsi"/>
                <w:szCs w:val="22"/>
              </w:rPr>
              <w:t>Faculty Member of the Year, Georgia State Universit</w:t>
            </w:r>
            <w:r w:rsidR="00400356">
              <w:rPr>
                <w:rFonts w:asciiTheme="minorHAnsi" w:hAnsiTheme="minorHAnsi" w:cstheme="minorHAnsi"/>
                <w:szCs w:val="22"/>
              </w:rPr>
              <w:t>y NAACP Image Award.</w:t>
            </w:r>
          </w:p>
        </w:tc>
        <w:tc>
          <w:tcPr>
            <w:tcW w:w="1832" w:type="dxa"/>
          </w:tcPr>
          <w:p w14:paraId="5F018BD3" w14:textId="77777777" w:rsidR="00F426D4" w:rsidRPr="006518FC" w:rsidRDefault="00F426D4" w:rsidP="006A4A1E">
            <w:pPr>
              <w:jc w:val="right"/>
              <w:rPr>
                <w:rFonts w:asciiTheme="minorHAnsi" w:hAnsiTheme="minorHAnsi" w:cstheme="minorHAnsi"/>
                <w:szCs w:val="22"/>
              </w:rPr>
            </w:pPr>
            <w:r w:rsidRPr="006518FC">
              <w:rPr>
                <w:rFonts w:asciiTheme="minorHAnsi" w:hAnsiTheme="minorHAnsi" w:cstheme="minorHAnsi"/>
                <w:szCs w:val="22"/>
              </w:rPr>
              <w:t>April 2005</w:t>
            </w:r>
          </w:p>
          <w:p w14:paraId="595DF6AA" w14:textId="77777777" w:rsidR="00F426D4" w:rsidRPr="006518FC" w:rsidRDefault="00F426D4" w:rsidP="006A4A1E">
            <w:pPr>
              <w:jc w:val="right"/>
              <w:rPr>
                <w:rFonts w:asciiTheme="minorHAnsi" w:hAnsiTheme="minorHAnsi" w:cstheme="minorHAnsi"/>
                <w:szCs w:val="22"/>
              </w:rPr>
            </w:pPr>
          </w:p>
        </w:tc>
      </w:tr>
      <w:tr w:rsidR="00F426D4" w:rsidRPr="006518FC" w14:paraId="3459BCAF" w14:textId="77777777" w:rsidTr="007B243F">
        <w:tc>
          <w:tcPr>
            <w:tcW w:w="8104" w:type="dxa"/>
          </w:tcPr>
          <w:p w14:paraId="404F5802" w14:textId="0A5C1D39" w:rsidR="00F426D4" w:rsidRPr="006518FC" w:rsidRDefault="00F426D4" w:rsidP="00400356">
            <w:pPr>
              <w:rPr>
                <w:rFonts w:asciiTheme="minorHAnsi" w:hAnsiTheme="minorHAnsi" w:cstheme="minorHAnsi"/>
              </w:rPr>
            </w:pPr>
            <w:r w:rsidRPr="006518FC">
              <w:rPr>
                <w:rFonts w:asciiTheme="minorHAnsi" w:hAnsiTheme="minorHAnsi" w:cstheme="minorHAnsi"/>
                <w:szCs w:val="22"/>
              </w:rPr>
              <w:t>Minority Professional Achievement Award, Cente</w:t>
            </w:r>
            <w:r w:rsidR="00400356">
              <w:rPr>
                <w:rFonts w:asciiTheme="minorHAnsi" w:hAnsiTheme="minorHAnsi" w:cstheme="minorHAnsi"/>
                <w:szCs w:val="22"/>
              </w:rPr>
              <w:t>r for Leadership Development.</w:t>
            </w:r>
          </w:p>
        </w:tc>
        <w:tc>
          <w:tcPr>
            <w:tcW w:w="1832" w:type="dxa"/>
          </w:tcPr>
          <w:p w14:paraId="3EF00ED5" w14:textId="77777777" w:rsidR="00F426D4" w:rsidRPr="006518FC" w:rsidRDefault="00F426D4" w:rsidP="006A4A1E">
            <w:pPr>
              <w:jc w:val="right"/>
              <w:rPr>
                <w:rFonts w:asciiTheme="minorHAnsi" w:hAnsiTheme="minorHAnsi" w:cstheme="minorHAnsi"/>
                <w:szCs w:val="22"/>
              </w:rPr>
            </w:pPr>
            <w:r w:rsidRPr="006518FC">
              <w:rPr>
                <w:rFonts w:asciiTheme="minorHAnsi" w:hAnsiTheme="minorHAnsi" w:cstheme="minorHAnsi"/>
                <w:szCs w:val="22"/>
              </w:rPr>
              <w:t>March 2005</w:t>
            </w:r>
          </w:p>
          <w:p w14:paraId="1A75CD82" w14:textId="77777777" w:rsidR="00F426D4" w:rsidRPr="006518FC" w:rsidRDefault="00F426D4" w:rsidP="006A4A1E">
            <w:pPr>
              <w:jc w:val="right"/>
              <w:rPr>
                <w:rFonts w:asciiTheme="minorHAnsi" w:hAnsiTheme="minorHAnsi" w:cstheme="minorHAnsi"/>
                <w:szCs w:val="22"/>
              </w:rPr>
            </w:pPr>
          </w:p>
        </w:tc>
      </w:tr>
      <w:tr w:rsidR="00F426D4" w:rsidRPr="006518FC" w14:paraId="606E13D7" w14:textId="77777777" w:rsidTr="007B243F">
        <w:tc>
          <w:tcPr>
            <w:tcW w:w="8104" w:type="dxa"/>
          </w:tcPr>
          <w:p w14:paraId="71A851D9" w14:textId="30C35CD1" w:rsidR="00F426D4" w:rsidRPr="006518FC" w:rsidRDefault="00F426D4" w:rsidP="00400356">
            <w:pPr>
              <w:rPr>
                <w:rFonts w:asciiTheme="minorHAnsi" w:hAnsiTheme="minorHAnsi" w:cstheme="minorHAnsi"/>
              </w:rPr>
            </w:pPr>
            <w:r w:rsidRPr="006518FC">
              <w:rPr>
                <w:rFonts w:asciiTheme="minorHAnsi" w:hAnsiTheme="minorHAnsi" w:cstheme="minorHAnsi"/>
                <w:szCs w:val="22"/>
              </w:rPr>
              <w:t xml:space="preserve">Distinguished Achievement Award, Center for Leadership Development. </w:t>
            </w:r>
          </w:p>
        </w:tc>
        <w:tc>
          <w:tcPr>
            <w:tcW w:w="1832" w:type="dxa"/>
          </w:tcPr>
          <w:p w14:paraId="6158EE96" w14:textId="77777777" w:rsidR="00F426D4" w:rsidRPr="006518FC" w:rsidRDefault="00F426D4" w:rsidP="006A4A1E">
            <w:pPr>
              <w:jc w:val="right"/>
              <w:rPr>
                <w:rFonts w:asciiTheme="minorHAnsi" w:hAnsiTheme="minorHAnsi" w:cstheme="minorHAnsi"/>
                <w:szCs w:val="22"/>
              </w:rPr>
            </w:pPr>
            <w:r w:rsidRPr="006518FC">
              <w:rPr>
                <w:rFonts w:asciiTheme="minorHAnsi" w:hAnsiTheme="minorHAnsi" w:cstheme="minorHAnsi"/>
                <w:szCs w:val="22"/>
              </w:rPr>
              <w:t>March 2005</w:t>
            </w:r>
          </w:p>
          <w:p w14:paraId="2BC5DAF8" w14:textId="77777777" w:rsidR="00F426D4" w:rsidRPr="006518FC" w:rsidRDefault="00F426D4" w:rsidP="006A4A1E">
            <w:pPr>
              <w:jc w:val="right"/>
              <w:rPr>
                <w:rFonts w:asciiTheme="minorHAnsi" w:hAnsiTheme="minorHAnsi" w:cstheme="minorHAnsi"/>
                <w:szCs w:val="22"/>
              </w:rPr>
            </w:pPr>
          </w:p>
        </w:tc>
      </w:tr>
      <w:tr w:rsidR="00F426D4" w:rsidRPr="006518FC" w14:paraId="1DD17529" w14:textId="77777777" w:rsidTr="007B243F">
        <w:tc>
          <w:tcPr>
            <w:tcW w:w="8104" w:type="dxa"/>
          </w:tcPr>
          <w:p w14:paraId="79FBFE56" w14:textId="4605A1B8" w:rsidR="00F426D4" w:rsidRPr="006518FC" w:rsidRDefault="00F426D4" w:rsidP="00400356">
            <w:pPr>
              <w:rPr>
                <w:rFonts w:asciiTheme="minorHAnsi" w:hAnsiTheme="minorHAnsi" w:cstheme="minorHAnsi"/>
              </w:rPr>
            </w:pPr>
            <w:r w:rsidRPr="006518FC">
              <w:rPr>
                <w:rFonts w:asciiTheme="minorHAnsi" w:hAnsiTheme="minorHAnsi" w:cstheme="minorHAnsi"/>
                <w:szCs w:val="22"/>
              </w:rPr>
              <w:t>Teacher of the Year, Social Work Club, Georgia State Un</w:t>
            </w:r>
            <w:r w:rsidR="00B77477">
              <w:rPr>
                <w:rFonts w:asciiTheme="minorHAnsi" w:hAnsiTheme="minorHAnsi" w:cstheme="minorHAnsi"/>
                <w:szCs w:val="22"/>
              </w:rPr>
              <w:t>iversity School of Social Work.</w:t>
            </w:r>
          </w:p>
        </w:tc>
        <w:tc>
          <w:tcPr>
            <w:tcW w:w="1832" w:type="dxa"/>
          </w:tcPr>
          <w:p w14:paraId="53592446" w14:textId="77777777" w:rsidR="00F426D4" w:rsidRPr="006518FC" w:rsidRDefault="00F426D4" w:rsidP="006A4A1E">
            <w:pPr>
              <w:jc w:val="right"/>
              <w:rPr>
                <w:rFonts w:asciiTheme="minorHAnsi" w:hAnsiTheme="minorHAnsi" w:cstheme="minorHAnsi"/>
                <w:szCs w:val="22"/>
              </w:rPr>
            </w:pPr>
            <w:r w:rsidRPr="006518FC">
              <w:rPr>
                <w:rFonts w:asciiTheme="minorHAnsi" w:hAnsiTheme="minorHAnsi" w:cstheme="minorHAnsi"/>
                <w:szCs w:val="22"/>
              </w:rPr>
              <w:t xml:space="preserve">May 2003 </w:t>
            </w:r>
          </w:p>
        </w:tc>
      </w:tr>
      <w:tr w:rsidR="00F426D4" w:rsidRPr="006518FC" w14:paraId="604A96B6" w14:textId="77777777" w:rsidTr="007B243F">
        <w:trPr>
          <w:trHeight w:val="72"/>
        </w:trPr>
        <w:tc>
          <w:tcPr>
            <w:tcW w:w="8104" w:type="dxa"/>
          </w:tcPr>
          <w:p w14:paraId="078876AC" w14:textId="77777777" w:rsidR="00F426D4" w:rsidRPr="006518FC" w:rsidRDefault="00F426D4" w:rsidP="006A4A1E">
            <w:pPr>
              <w:pStyle w:val="CL"/>
              <w:rPr>
                <w:rFonts w:asciiTheme="minorHAnsi" w:hAnsiTheme="minorHAnsi" w:cstheme="minorHAnsi"/>
                <w:szCs w:val="22"/>
              </w:rPr>
            </w:pPr>
          </w:p>
        </w:tc>
        <w:tc>
          <w:tcPr>
            <w:tcW w:w="1832" w:type="dxa"/>
          </w:tcPr>
          <w:p w14:paraId="193D509F" w14:textId="77777777" w:rsidR="00F426D4" w:rsidRPr="006518FC" w:rsidRDefault="00F426D4" w:rsidP="006A4A1E">
            <w:pPr>
              <w:jc w:val="right"/>
              <w:rPr>
                <w:rFonts w:asciiTheme="minorHAnsi" w:hAnsiTheme="minorHAnsi" w:cstheme="minorHAnsi"/>
                <w:szCs w:val="22"/>
              </w:rPr>
            </w:pPr>
          </w:p>
        </w:tc>
      </w:tr>
      <w:tr w:rsidR="005E602E" w:rsidRPr="006518FC" w14:paraId="0864798F" w14:textId="77777777" w:rsidTr="007B243F">
        <w:tc>
          <w:tcPr>
            <w:tcW w:w="9936" w:type="dxa"/>
            <w:gridSpan w:val="2"/>
          </w:tcPr>
          <w:p w14:paraId="05898949" w14:textId="15383EC9" w:rsidR="005E602E" w:rsidRPr="006518FC" w:rsidRDefault="005E602E" w:rsidP="006A4A1E">
            <w:pPr>
              <w:jc w:val="center"/>
              <w:rPr>
                <w:rFonts w:asciiTheme="minorHAnsi" w:hAnsiTheme="minorHAnsi" w:cstheme="minorHAnsi"/>
                <w:b/>
                <w:bCs/>
                <w:sz w:val="32"/>
                <w:szCs w:val="32"/>
                <w:u w:val="single"/>
              </w:rPr>
            </w:pPr>
            <w:r w:rsidRPr="006518FC">
              <w:rPr>
                <w:rFonts w:asciiTheme="minorHAnsi" w:hAnsiTheme="minorHAnsi" w:cstheme="minorHAnsi"/>
                <w:b/>
                <w:bCs/>
                <w:sz w:val="28"/>
                <w:szCs w:val="32"/>
                <w:u w:val="single"/>
              </w:rPr>
              <w:t xml:space="preserve">LEADERSHIP </w:t>
            </w:r>
            <w:r w:rsidR="0055299B" w:rsidRPr="006518FC">
              <w:rPr>
                <w:rFonts w:asciiTheme="minorHAnsi" w:hAnsiTheme="minorHAnsi" w:cstheme="minorHAnsi"/>
                <w:b/>
                <w:bCs/>
                <w:sz w:val="28"/>
                <w:szCs w:val="32"/>
                <w:u w:val="single"/>
              </w:rPr>
              <w:t>POSITIONS</w:t>
            </w:r>
          </w:p>
        </w:tc>
      </w:tr>
    </w:tbl>
    <w:p w14:paraId="2884B1BD" w14:textId="77777777" w:rsidR="00F426D4" w:rsidRPr="006518FC" w:rsidRDefault="00F426D4" w:rsidP="006A4A1E">
      <w:pPr>
        <w:rPr>
          <w:rFonts w:asciiTheme="minorHAnsi" w:hAnsiTheme="minorHAnsi" w:cstheme="minorHAnsi"/>
          <w:b/>
          <w:bCs/>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4"/>
        <w:gridCol w:w="1822"/>
      </w:tblGrid>
      <w:tr w:rsidR="004E68DB" w:rsidRPr="006518FC" w14:paraId="06AB1E9E" w14:textId="77777777" w:rsidTr="00144CB4">
        <w:trPr>
          <w:trHeight w:val="297"/>
        </w:trPr>
        <w:tc>
          <w:tcPr>
            <w:tcW w:w="8114" w:type="dxa"/>
          </w:tcPr>
          <w:p w14:paraId="73E92B99" w14:textId="15620979" w:rsidR="004E68DB" w:rsidRPr="006518FC" w:rsidRDefault="00144CB4" w:rsidP="006A4A1E">
            <w:pPr>
              <w:pStyle w:val="ListParagraph"/>
              <w:ind w:left="0"/>
              <w:rPr>
                <w:rFonts w:asciiTheme="minorHAnsi" w:hAnsiTheme="minorHAnsi" w:cstheme="minorHAnsi"/>
                <w:kern w:val="28"/>
                <w:szCs w:val="22"/>
              </w:rPr>
            </w:pPr>
            <w:r w:rsidRPr="006518FC">
              <w:rPr>
                <w:rFonts w:asciiTheme="minorHAnsi" w:hAnsiTheme="minorHAnsi" w:cstheme="minorHAnsi"/>
                <w:kern w:val="28"/>
                <w:szCs w:val="22"/>
              </w:rPr>
              <w:t>National Member, A Dream Deferred™: The Future of African American Education Conference Committee</w:t>
            </w:r>
          </w:p>
        </w:tc>
        <w:tc>
          <w:tcPr>
            <w:tcW w:w="1822" w:type="dxa"/>
          </w:tcPr>
          <w:p w14:paraId="533A8272" w14:textId="32310BC5" w:rsidR="004E68DB" w:rsidRPr="006518FC" w:rsidRDefault="00144CB4" w:rsidP="006A4A1E">
            <w:pPr>
              <w:jc w:val="right"/>
              <w:rPr>
                <w:rFonts w:asciiTheme="minorHAnsi" w:hAnsiTheme="minorHAnsi" w:cstheme="minorHAnsi"/>
                <w:szCs w:val="22"/>
              </w:rPr>
            </w:pPr>
            <w:r w:rsidRPr="006518FC">
              <w:rPr>
                <w:rFonts w:asciiTheme="minorHAnsi" w:hAnsiTheme="minorHAnsi" w:cstheme="minorHAnsi"/>
                <w:szCs w:val="22"/>
              </w:rPr>
              <w:t>2018-present</w:t>
            </w:r>
          </w:p>
        </w:tc>
      </w:tr>
      <w:tr w:rsidR="00144CB4" w:rsidRPr="006518FC" w14:paraId="377055D1" w14:textId="77777777" w:rsidTr="00144CB4">
        <w:tc>
          <w:tcPr>
            <w:tcW w:w="8114" w:type="dxa"/>
          </w:tcPr>
          <w:p w14:paraId="623D3159" w14:textId="77777777" w:rsidR="00144CB4" w:rsidRPr="006518FC" w:rsidRDefault="00144CB4" w:rsidP="006A4A1E">
            <w:pPr>
              <w:pStyle w:val="ListParagraph"/>
              <w:ind w:left="0"/>
              <w:rPr>
                <w:rFonts w:asciiTheme="minorHAnsi" w:hAnsiTheme="minorHAnsi" w:cstheme="minorHAnsi"/>
                <w:kern w:val="28"/>
                <w:szCs w:val="22"/>
              </w:rPr>
            </w:pPr>
          </w:p>
        </w:tc>
        <w:tc>
          <w:tcPr>
            <w:tcW w:w="1822" w:type="dxa"/>
          </w:tcPr>
          <w:p w14:paraId="609B0DE1" w14:textId="77777777" w:rsidR="00144CB4" w:rsidRPr="006518FC" w:rsidRDefault="00144CB4" w:rsidP="006A4A1E">
            <w:pPr>
              <w:jc w:val="right"/>
              <w:rPr>
                <w:rFonts w:asciiTheme="minorHAnsi" w:hAnsiTheme="minorHAnsi" w:cstheme="minorHAnsi"/>
                <w:szCs w:val="22"/>
              </w:rPr>
            </w:pPr>
          </w:p>
        </w:tc>
      </w:tr>
      <w:tr w:rsidR="00602160" w:rsidRPr="006518FC" w14:paraId="6615CE7A" w14:textId="77777777" w:rsidTr="00144CB4">
        <w:tc>
          <w:tcPr>
            <w:tcW w:w="8114" w:type="dxa"/>
          </w:tcPr>
          <w:p w14:paraId="6B923B1B" w14:textId="2087F36A" w:rsidR="00602160" w:rsidRPr="006518FC" w:rsidRDefault="00602160" w:rsidP="006A4A1E">
            <w:pPr>
              <w:pStyle w:val="ListParagraph"/>
              <w:ind w:left="0"/>
              <w:rPr>
                <w:rFonts w:asciiTheme="minorHAnsi" w:hAnsiTheme="minorHAnsi" w:cstheme="minorHAnsi"/>
                <w:kern w:val="28"/>
                <w:szCs w:val="22"/>
              </w:rPr>
            </w:pPr>
            <w:r w:rsidRPr="006518FC">
              <w:rPr>
                <w:rFonts w:asciiTheme="minorHAnsi" w:hAnsiTheme="minorHAnsi" w:cstheme="minorHAnsi"/>
                <w:kern w:val="28"/>
                <w:szCs w:val="22"/>
              </w:rPr>
              <w:t>Member, Leadership Institute For Tomorrow (LIFT)</w:t>
            </w:r>
          </w:p>
        </w:tc>
        <w:tc>
          <w:tcPr>
            <w:tcW w:w="1822" w:type="dxa"/>
          </w:tcPr>
          <w:p w14:paraId="63F26B93" w14:textId="750E1BD9" w:rsidR="00602160" w:rsidRPr="006518FC" w:rsidRDefault="00602160" w:rsidP="006A4A1E">
            <w:pPr>
              <w:jc w:val="right"/>
              <w:rPr>
                <w:rFonts w:asciiTheme="minorHAnsi" w:hAnsiTheme="minorHAnsi" w:cstheme="minorHAnsi"/>
                <w:szCs w:val="22"/>
              </w:rPr>
            </w:pPr>
            <w:r w:rsidRPr="006518FC">
              <w:rPr>
                <w:rFonts w:asciiTheme="minorHAnsi" w:hAnsiTheme="minorHAnsi" w:cstheme="minorHAnsi"/>
                <w:szCs w:val="22"/>
              </w:rPr>
              <w:t>2018-present</w:t>
            </w:r>
          </w:p>
        </w:tc>
      </w:tr>
      <w:tr w:rsidR="00602160" w:rsidRPr="006518FC" w14:paraId="32C3D32F" w14:textId="77777777" w:rsidTr="00144CB4">
        <w:tc>
          <w:tcPr>
            <w:tcW w:w="8114" w:type="dxa"/>
          </w:tcPr>
          <w:p w14:paraId="5799E7A0" w14:textId="77777777" w:rsidR="00602160" w:rsidRPr="006518FC" w:rsidRDefault="00602160" w:rsidP="006A4A1E">
            <w:pPr>
              <w:pStyle w:val="ListParagraph"/>
              <w:ind w:left="0"/>
              <w:rPr>
                <w:rFonts w:asciiTheme="minorHAnsi" w:hAnsiTheme="minorHAnsi" w:cstheme="minorHAnsi"/>
                <w:kern w:val="28"/>
                <w:szCs w:val="22"/>
              </w:rPr>
            </w:pPr>
          </w:p>
        </w:tc>
        <w:tc>
          <w:tcPr>
            <w:tcW w:w="1822" w:type="dxa"/>
          </w:tcPr>
          <w:p w14:paraId="4657D644" w14:textId="77777777" w:rsidR="00602160" w:rsidRPr="006518FC" w:rsidRDefault="00602160" w:rsidP="006A4A1E">
            <w:pPr>
              <w:jc w:val="right"/>
              <w:rPr>
                <w:rFonts w:asciiTheme="minorHAnsi" w:hAnsiTheme="minorHAnsi" w:cstheme="minorHAnsi"/>
                <w:szCs w:val="22"/>
              </w:rPr>
            </w:pPr>
          </w:p>
        </w:tc>
      </w:tr>
      <w:tr w:rsidR="00144CB4" w:rsidRPr="006518FC" w14:paraId="665B64EF" w14:textId="77777777" w:rsidTr="00144CB4">
        <w:tc>
          <w:tcPr>
            <w:tcW w:w="8114" w:type="dxa"/>
          </w:tcPr>
          <w:p w14:paraId="63461B8E" w14:textId="123A3C53" w:rsidR="00144CB4" w:rsidRPr="006518FC" w:rsidRDefault="00144CB4" w:rsidP="006A4A1E">
            <w:pPr>
              <w:pStyle w:val="ListParagraph"/>
              <w:ind w:left="0"/>
              <w:rPr>
                <w:rFonts w:asciiTheme="minorHAnsi" w:hAnsiTheme="minorHAnsi" w:cstheme="minorHAnsi"/>
                <w:kern w:val="28"/>
                <w:szCs w:val="22"/>
              </w:rPr>
            </w:pPr>
            <w:r w:rsidRPr="006518FC">
              <w:rPr>
                <w:rFonts w:asciiTheme="minorHAnsi" w:hAnsiTheme="minorHAnsi" w:cstheme="minorHAnsi"/>
                <w:kern w:val="28"/>
                <w:szCs w:val="22"/>
              </w:rPr>
              <w:lastRenderedPageBreak/>
              <w:t>Elected Region VI Director, National Association of Student Pers</w:t>
            </w:r>
            <w:r w:rsidR="00400356">
              <w:rPr>
                <w:rFonts w:asciiTheme="minorHAnsi" w:hAnsiTheme="minorHAnsi" w:cstheme="minorHAnsi"/>
                <w:kern w:val="28"/>
                <w:szCs w:val="22"/>
              </w:rPr>
              <w:t>onnel Administrators (NASPA).</w:t>
            </w:r>
          </w:p>
          <w:p w14:paraId="50EDFF88" w14:textId="77777777" w:rsidR="00144CB4" w:rsidRPr="006518FC" w:rsidRDefault="00144CB4" w:rsidP="006A4A1E">
            <w:pPr>
              <w:pStyle w:val="ListParagraph"/>
              <w:ind w:left="0"/>
              <w:rPr>
                <w:rFonts w:asciiTheme="minorHAnsi" w:hAnsiTheme="minorHAnsi" w:cstheme="minorHAnsi"/>
              </w:rPr>
            </w:pPr>
          </w:p>
        </w:tc>
        <w:tc>
          <w:tcPr>
            <w:tcW w:w="1822" w:type="dxa"/>
          </w:tcPr>
          <w:p w14:paraId="5570E058" w14:textId="139C1571" w:rsidR="00144CB4" w:rsidRPr="006518FC" w:rsidRDefault="00144CB4" w:rsidP="006A4A1E">
            <w:pPr>
              <w:jc w:val="right"/>
              <w:rPr>
                <w:rFonts w:asciiTheme="minorHAnsi" w:hAnsiTheme="minorHAnsi" w:cstheme="minorHAnsi"/>
              </w:rPr>
            </w:pPr>
            <w:r w:rsidRPr="006518FC">
              <w:rPr>
                <w:rFonts w:asciiTheme="minorHAnsi" w:hAnsiTheme="minorHAnsi" w:cstheme="minorHAnsi"/>
                <w:szCs w:val="22"/>
              </w:rPr>
              <w:t>2016-2018</w:t>
            </w:r>
          </w:p>
        </w:tc>
      </w:tr>
      <w:tr w:rsidR="00144CB4" w:rsidRPr="006518FC" w14:paraId="596BF0B9" w14:textId="77777777" w:rsidTr="00144CB4">
        <w:tc>
          <w:tcPr>
            <w:tcW w:w="8114" w:type="dxa"/>
          </w:tcPr>
          <w:p w14:paraId="0F5435A6" w14:textId="5561D92C" w:rsidR="00144CB4" w:rsidRPr="006518FC" w:rsidRDefault="00144CB4" w:rsidP="006A4A1E">
            <w:pPr>
              <w:pStyle w:val="ListParagraph"/>
              <w:ind w:left="0"/>
              <w:rPr>
                <w:rFonts w:asciiTheme="minorHAnsi" w:hAnsiTheme="minorHAnsi" w:cstheme="minorHAnsi"/>
                <w:kern w:val="28"/>
                <w:szCs w:val="22"/>
              </w:rPr>
            </w:pPr>
            <w:r w:rsidRPr="006518FC">
              <w:rPr>
                <w:rFonts w:asciiTheme="minorHAnsi" w:hAnsiTheme="minorHAnsi" w:cstheme="minorHAnsi"/>
                <w:kern w:val="28"/>
                <w:szCs w:val="22"/>
              </w:rPr>
              <w:t xml:space="preserve">Co-Chair, </w:t>
            </w:r>
            <w:r w:rsidRPr="006518FC">
              <w:rPr>
                <w:rFonts w:asciiTheme="minorHAnsi" w:hAnsiTheme="minorHAnsi" w:cstheme="minorHAnsi"/>
                <w:i/>
                <w:kern w:val="28"/>
                <w:szCs w:val="22"/>
              </w:rPr>
              <w:t>Professional Competency Areas for Student Affairs Practitioners Revision Committee</w:t>
            </w:r>
            <w:r w:rsidRPr="006518FC">
              <w:rPr>
                <w:rFonts w:asciiTheme="minorHAnsi" w:hAnsiTheme="minorHAnsi" w:cstheme="minorHAnsi"/>
                <w:kern w:val="28"/>
                <w:szCs w:val="22"/>
              </w:rPr>
              <w:t>.  American College Personnel Association/National Association of Student Personnel Administrators (ACPA/NASPA).</w:t>
            </w:r>
          </w:p>
          <w:p w14:paraId="2D489082" w14:textId="77777777" w:rsidR="00144CB4" w:rsidRPr="006518FC" w:rsidRDefault="00144CB4" w:rsidP="006A4A1E">
            <w:pPr>
              <w:pStyle w:val="ListParagraph"/>
              <w:ind w:left="0"/>
              <w:rPr>
                <w:rFonts w:asciiTheme="minorHAnsi" w:hAnsiTheme="minorHAnsi" w:cstheme="minorHAnsi"/>
              </w:rPr>
            </w:pPr>
          </w:p>
        </w:tc>
        <w:tc>
          <w:tcPr>
            <w:tcW w:w="1822" w:type="dxa"/>
          </w:tcPr>
          <w:p w14:paraId="2C9ACAF7" w14:textId="77777777" w:rsidR="00144CB4" w:rsidRPr="006518FC" w:rsidRDefault="00144CB4" w:rsidP="006A4A1E">
            <w:pPr>
              <w:jc w:val="right"/>
              <w:rPr>
                <w:rFonts w:asciiTheme="minorHAnsi" w:hAnsiTheme="minorHAnsi" w:cstheme="minorHAnsi"/>
                <w:szCs w:val="22"/>
              </w:rPr>
            </w:pPr>
            <w:r w:rsidRPr="006518FC">
              <w:rPr>
                <w:rFonts w:asciiTheme="minorHAnsi" w:hAnsiTheme="minorHAnsi" w:cstheme="minorHAnsi"/>
                <w:szCs w:val="22"/>
              </w:rPr>
              <w:t xml:space="preserve">July 2014 – </w:t>
            </w:r>
          </w:p>
          <w:p w14:paraId="53114AB5" w14:textId="49693F45" w:rsidR="00144CB4" w:rsidRPr="006518FC" w:rsidRDefault="00144CB4" w:rsidP="006A4A1E">
            <w:pPr>
              <w:jc w:val="right"/>
              <w:rPr>
                <w:rFonts w:asciiTheme="minorHAnsi" w:hAnsiTheme="minorHAnsi" w:cstheme="minorHAnsi"/>
              </w:rPr>
            </w:pPr>
            <w:r w:rsidRPr="006518FC">
              <w:rPr>
                <w:rFonts w:asciiTheme="minorHAnsi" w:hAnsiTheme="minorHAnsi" w:cstheme="minorHAnsi"/>
                <w:szCs w:val="22"/>
              </w:rPr>
              <w:t>August 2015</w:t>
            </w:r>
          </w:p>
        </w:tc>
      </w:tr>
      <w:tr w:rsidR="00144CB4" w:rsidRPr="006518FC" w14:paraId="756F9456" w14:textId="77777777" w:rsidTr="00144CB4">
        <w:tc>
          <w:tcPr>
            <w:tcW w:w="8114" w:type="dxa"/>
          </w:tcPr>
          <w:p w14:paraId="3AA5E0B8" w14:textId="7C4F0664" w:rsidR="00144CB4" w:rsidRPr="006518FC" w:rsidRDefault="00144CB4" w:rsidP="006A4A1E">
            <w:pPr>
              <w:pStyle w:val="ListParagraph"/>
              <w:ind w:left="0"/>
              <w:rPr>
                <w:rFonts w:asciiTheme="minorHAnsi" w:hAnsiTheme="minorHAnsi" w:cstheme="minorHAnsi"/>
                <w:kern w:val="28"/>
                <w:szCs w:val="22"/>
              </w:rPr>
            </w:pPr>
            <w:r w:rsidRPr="006518FC">
              <w:rPr>
                <w:rFonts w:asciiTheme="minorHAnsi" w:hAnsiTheme="minorHAnsi" w:cstheme="minorHAnsi"/>
                <w:kern w:val="28"/>
                <w:szCs w:val="22"/>
              </w:rPr>
              <w:t xml:space="preserve">Inaugural Member, </w:t>
            </w:r>
            <w:r w:rsidRPr="006518FC">
              <w:rPr>
                <w:rFonts w:asciiTheme="minorHAnsi" w:hAnsiTheme="minorHAnsi" w:cstheme="minorHAnsi"/>
                <w:i/>
                <w:kern w:val="28"/>
                <w:szCs w:val="22"/>
              </w:rPr>
              <w:t xml:space="preserve">The Membership Advisory Team.  </w:t>
            </w:r>
            <w:r w:rsidRPr="006518FC">
              <w:rPr>
                <w:rFonts w:asciiTheme="minorHAnsi" w:hAnsiTheme="minorHAnsi" w:cstheme="minorHAnsi"/>
                <w:kern w:val="28"/>
                <w:szCs w:val="22"/>
              </w:rPr>
              <w:t>College Board, Membership Mobilization and Engagement Division (</w:t>
            </w:r>
            <w:proofErr w:type="spellStart"/>
            <w:r w:rsidRPr="006518FC">
              <w:rPr>
                <w:rFonts w:asciiTheme="minorHAnsi" w:hAnsiTheme="minorHAnsi" w:cstheme="minorHAnsi"/>
                <w:kern w:val="28"/>
                <w:szCs w:val="22"/>
              </w:rPr>
              <w:t>MobE</w:t>
            </w:r>
            <w:proofErr w:type="spellEnd"/>
            <w:r w:rsidRPr="006518FC">
              <w:rPr>
                <w:rFonts w:asciiTheme="minorHAnsi" w:hAnsiTheme="minorHAnsi" w:cstheme="minorHAnsi"/>
                <w:kern w:val="28"/>
                <w:szCs w:val="22"/>
              </w:rPr>
              <w:t>)</w:t>
            </w:r>
          </w:p>
          <w:p w14:paraId="749BD462" w14:textId="77777777" w:rsidR="00144CB4" w:rsidRPr="006518FC" w:rsidRDefault="00144CB4" w:rsidP="006A4A1E">
            <w:pPr>
              <w:rPr>
                <w:rFonts w:asciiTheme="minorHAnsi" w:hAnsiTheme="minorHAnsi" w:cstheme="minorHAnsi"/>
              </w:rPr>
            </w:pPr>
          </w:p>
        </w:tc>
        <w:tc>
          <w:tcPr>
            <w:tcW w:w="1822" w:type="dxa"/>
          </w:tcPr>
          <w:p w14:paraId="52E9FBD9" w14:textId="08AABE26" w:rsidR="00144CB4" w:rsidRPr="006518FC" w:rsidRDefault="00144CB4" w:rsidP="006A4A1E">
            <w:pPr>
              <w:jc w:val="right"/>
              <w:rPr>
                <w:rFonts w:asciiTheme="minorHAnsi" w:hAnsiTheme="minorHAnsi" w:cstheme="minorHAnsi"/>
              </w:rPr>
            </w:pPr>
            <w:r w:rsidRPr="006518FC">
              <w:rPr>
                <w:rFonts w:asciiTheme="minorHAnsi" w:hAnsiTheme="minorHAnsi" w:cstheme="minorHAnsi"/>
              </w:rPr>
              <w:t>June 2014 - 2016</w:t>
            </w:r>
          </w:p>
        </w:tc>
      </w:tr>
      <w:tr w:rsidR="00144CB4" w:rsidRPr="006518FC" w14:paraId="4A1875DA" w14:textId="77777777" w:rsidTr="00144CB4">
        <w:tc>
          <w:tcPr>
            <w:tcW w:w="8114" w:type="dxa"/>
          </w:tcPr>
          <w:p w14:paraId="194D8057" w14:textId="24FD9065" w:rsidR="00144CB4" w:rsidRPr="006518FC" w:rsidRDefault="00144CB4" w:rsidP="006A4A1E">
            <w:pPr>
              <w:pStyle w:val="ListParagraph"/>
              <w:ind w:left="0"/>
              <w:rPr>
                <w:rFonts w:asciiTheme="minorHAnsi" w:hAnsiTheme="minorHAnsi" w:cstheme="minorHAnsi"/>
                <w:kern w:val="28"/>
                <w:szCs w:val="22"/>
              </w:rPr>
            </w:pPr>
            <w:r w:rsidRPr="006518FC">
              <w:rPr>
                <w:rFonts w:asciiTheme="minorHAnsi" w:hAnsiTheme="minorHAnsi" w:cstheme="minorHAnsi"/>
                <w:kern w:val="28"/>
                <w:szCs w:val="22"/>
              </w:rPr>
              <w:t xml:space="preserve">Co-Chair, Chief Student Affairs Officer (CSAO) Institute, </w:t>
            </w:r>
            <w:r w:rsidRPr="006518FC">
              <w:rPr>
                <w:rFonts w:asciiTheme="minorHAnsi" w:hAnsiTheme="minorHAnsi" w:cstheme="minorHAnsi"/>
                <w:i/>
                <w:kern w:val="28"/>
                <w:szCs w:val="22"/>
              </w:rPr>
              <w:t xml:space="preserve">To Inspire: Transformation to Legacy. </w:t>
            </w:r>
            <w:r w:rsidRPr="006518FC">
              <w:rPr>
                <w:rFonts w:asciiTheme="minorHAnsi" w:hAnsiTheme="minorHAnsi" w:cstheme="minorHAnsi"/>
                <w:kern w:val="28"/>
                <w:szCs w:val="22"/>
              </w:rPr>
              <w:t>National Association of Student Pe</w:t>
            </w:r>
            <w:r w:rsidR="00400356">
              <w:rPr>
                <w:rFonts w:asciiTheme="minorHAnsi" w:hAnsiTheme="minorHAnsi" w:cstheme="minorHAnsi"/>
                <w:kern w:val="28"/>
                <w:szCs w:val="22"/>
              </w:rPr>
              <w:t>rsonnel Administrators (NASPA)</w:t>
            </w:r>
          </w:p>
          <w:p w14:paraId="549AA5A5" w14:textId="44FE583D" w:rsidR="00144CB4" w:rsidRPr="006518FC" w:rsidRDefault="00144CB4" w:rsidP="006A4A1E">
            <w:pPr>
              <w:rPr>
                <w:rFonts w:asciiTheme="minorHAnsi" w:hAnsiTheme="minorHAnsi" w:cstheme="minorHAnsi"/>
                <w:szCs w:val="22"/>
              </w:rPr>
            </w:pPr>
          </w:p>
        </w:tc>
        <w:tc>
          <w:tcPr>
            <w:tcW w:w="1822" w:type="dxa"/>
          </w:tcPr>
          <w:p w14:paraId="425821E0" w14:textId="4D41367D" w:rsidR="00144CB4" w:rsidRPr="006518FC" w:rsidRDefault="00144CB4" w:rsidP="006A4A1E">
            <w:pPr>
              <w:jc w:val="right"/>
              <w:rPr>
                <w:rFonts w:asciiTheme="minorHAnsi" w:hAnsiTheme="minorHAnsi" w:cstheme="minorHAnsi"/>
                <w:szCs w:val="22"/>
              </w:rPr>
            </w:pPr>
            <w:r w:rsidRPr="006518FC">
              <w:rPr>
                <w:rFonts w:asciiTheme="minorHAnsi" w:hAnsiTheme="minorHAnsi" w:cstheme="minorHAnsi"/>
              </w:rPr>
              <w:t>2013-2014</w:t>
            </w:r>
          </w:p>
        </w:tc>
      </w:tr>
      <w:tr w:rsidR="00144CB4" w:rsidRPr="006518FC" w14:paraId="70E8A1C1" w14:textId="77777777" w:rsidTr="00144CB4">
        <w:tc>
          <w:tcPr>
            <w:tcW w:w="8114" w:type="dxa"/>
          </w:tcPr>
          <w:p w14:paraId="276E001E" w14:textId="13F7E561" w:rsidR="00144CB4" w:rsidRPr="006518FC" w:rsidRDefault="00144CB4" w:rsidP="006A4A1E">
            <w:pPr>
              <w:pStyle w:val="ListParagraph"/>
              <w:ind w:left="0"/>
              <w:rPr>
                <w:rFonts w:asciiTheme="minorHAnsi" w:hAnsiTheme="minorHAnsi" w:cstheme="minorHAnsi"/>
                <w:kern w:val="28"/>
                <w:szCs w:val="22"/>
              </w:rPr>
            </w:pPr>
            <w:r w:rsidRPr="006518FC">
              <w:rPr>
                <w:rFonts w:asciiTheme="minorHAnsi" w:hAnsiTheme="minorHAnsi" w:cstheme="minorHAnsi"/>
                <w:szCs w:val="22"/>
              </w:rPr>
              <w:t xml:space="preserve">Faculty Member, </w:t>
            </w:r>
            <w:r w:rsidRPr="006518FC">
              <w:rPr>
                <w:rFonts w:asciiTheme="minorHAnsi" w:hAnsiTheme="minorHAnsi" w:cstheme="minorHAnsi"/>
                <w:i/>
                <w:szCs w:val="22"/>
              </w:rPr>
              <w:t>Alice Manicure Symposium for Women Aspiring to be CSAO’s</w:t>
            </w:r>
            <w:r w:rsidR="00400356">
              <w:rPr>
                <w:rFonts w:asciiTheme="minorHAnsi" w:hAnsiTheme="minorHAnsi" w:cstheme="minorHAnsi"/>
                <w:szCs w:val="22"/>
              </w:rPr>
              <w:t xml:space="preserve">. </w:t>
            </w:r>
            <w:r w:rsidRPr="006518FC">
              <w:rPr>
                <w:rFonts w:asciiTheme="minorHAnsi" w:hAnsiTheme="minorHAnsi" w:cstheme="minorHAnsi"/>
                <w:szCs w:val="22"/>
              </w:rPr>
              <w:t>N</w:t>
            </w:r>
            <w:r w:rsidRPr="006518FC">
              <w:rPr>
                <w:rFonts w:asciiTheme="minorHAnsi" w:hAnsiTheme="minorHAnsi" w:cstheme="minorHAnsi"/>
                <w:kern w:val="28"/>
                <w:szCs w:val="22"/>
              </w:rPr>
              <w:t>ational Association of Student Personnel Administrators (NASPA)</w:t>
            </w:r>
          </w:p>
        </w:tc>
        <w:tc>
          <w:tcPr>
            <w:tcW w:w="1822" w:type="dxa"/>
          </w:tcPr>
          <w:p w14:paraId="2BA84194" w14:textId="3B9C9CFC" w:rsidR="00144CB4" w:rsidRPr="006518FC" w:rsidRDefault="00144CB4" w:rsidP="006A4A1E">
            <w:pPr>
              <w:jc w:val="right"/>
              <w:rPr>
                <w:rFonts w:asciiTheme="minorHAnsi" w:hAnsiTheme="minorHAnsi" w:cstheme="minorHAnsi"/>
                <w:szCs w:val="22"/>
              </w:rPr>
            </w:pPr>
            <w:r w:rsidRPr="006518FC">
              <w:rPr>
                <w:rFonts w:asciiTheme="minorHAnsi" w:hAnsiTheme="minorHAnsi" w:cstheme="minorHAnsi"/>
                <w:szCs w:val="22"/>
              </w:rPr>
              <w:t>2013-2014</w:t>
            </w:r>
          </w:p>
        </w:tc>
      </w:tr>
    </w:tbl>
    <w:p w14:paraId="18969A3A" w14:textId="453E8F8B" w:rsidR="00C26432" w:rsidRPr="006518FC" w:rsidRDefault="00C26432" w:rsidP="006A4A1E">
      <w:pPr>
        <w:rPr>
          <w:rFonts w:asciiTheme="minorHAnsi" w:hAnsiTheme="minorHAnsi" w:cstheme="minorHAnsi"/>
          <w:b/>
          <w:bCs/>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52"/>
      </w:tblGrid>
      <w:tr w:rsidR="00F426D4" w:rsidRPr="006518FC" w14:paraId="4FCD6EEA" w14:textId="77777777" w:rsidTr="00F426D4">
        <w:tc>
          <w:tcPr>
            <w:tcW w:w="10152" w:type="dxa"/>
          </w:tcPr>
          <w:p w14:paraId="69FAA65F" w14:textId="23E6A797" w:rsidR="00F426D4" w:rsidRPr="006518FC" w:rsidRDefault="000B3AD2" w:rsidP="006A4A1E">
            <w:pPr>
              <w:jc w:val="center"/>
              <w:rPr>
                <w:rFonts w:asciiTheme="minorHAnsi" w:hAnsiTheme="minorHAnsi" w:cstheme="minorHAnsi"/>
                <w:b/>
                <w:bCs/>
                <w:sz w:val="32"/>
                <w:szCs w:val="32"/>
                <w:u w:val="single"/>
              </w:rPr>
            </w:pPr>
            <w:r>
              <w:rPr>
                <w:rFonts w:asciiTheme="minorHAnsi" w:hAnsiTheme="minorHAnsi" w:cstheme="minorHAnsi"/>
                <w:b/>
                <w:bCs/>
                <w:sz w:val="28"/>
                <w:szCs w:val="32"/>
                <w:u w:val="single"/>
              </w:rPr>
              <w:t>EXECUTIVE ED</w:t>
            </w:r>
            <w:r w:rsidR="00A56FA4" w:rsidRPr="006518FC">
              <w:rPr>
                <w:rFonts w:asciiTheme="minorHAnsi" w:hAnsiTheme="minorHAnsi" w:cstheme="minorHAnsi"/>
                <w:b/>
                <w:bCs/>
                <w:sz w:val="28"/>
                <w:szCs w:val="32"/>
                <w:u w:val="single"/>
              </w:rPr>
              <w:t>U</w:t>
            </w:r>
            <w:r>
              <w:rPr>
                <w:rFonts w:asciiTheme="minorHAnsi" w:hAnsiTheme="minorHAnsi" w:cstheme="minorHAnsi"/>
                <w:b/>
                <w:bCs/>
                <w:sz w:val="28"/>
                <w:szCs w:val="32"/>
                <w:u w:val="single"/>
              </w:rPr>
              <w:t>C</w:t>
            </w:r>
            <w:r w:rsidR="00A56FA4" w:rsidRPr="006518FC">
              <w:rPr>
                <w:rFonts w:asciiTheme="minorHAnsi" w:hAnsiTheme="minorHAnsi" w:cstheme="minorHAnsi"/>
                <w:b/>
                <w:bCs/>
                <w:sz w:val="28"/>
                <w:szCs w:val="32"/>
                <w:u w:val="single"/>
              </w:rPr>
              <w:t xml:space="preserve">ATION </w:t>
            </w:r>
          </w:p>
        </w:tc>
      </w:tr>
    </w:tbl>
    <w:p w14:paraId="1724F023" w14:textId="77777777" w:rsidR="00F426D4" w:rsidRPr="006518FC" w:rsidRDefault="00F426D4" w:rsidP="006A4A1E">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6"/>
        <w:gridCol w:w="2010"/>
      </w:tblGrid>
      <w:tr w:rsidR="00F426D4" w:rsidRPr="006518FC" w14:paraId="03B5AE02" w14:textId="77777777" w:rsidTr="00A56FA4">
        <w:tc>
          <w:tcPr>
            <w:tcW w:w="7926" w:type="dxa"/>
          </w:tcPr>
          <w:p w14:paraId="7F1D1C1E" w14:textId="2A0EB956" w:rsidR="00F426D4" w:rsidRPr="006518FC" w:rsidRDefault="00A972E4" w:rsidP="006A4A1E">
            <w:pPr>
              <w:pStyle w:val="ListParagraph"/>
              <w:ind w:left="0"/>
              <w:rPr>
                <w:rFonts w:asciiTheme="minorHAnsi" w:hAnsiTheme="minorHAnsi" w:cstheme="minorHAnsi"/>
                <w:kern w:val="28"/>
                <w:szCs w:val="22"/>
              </w:rPr>
            </w:pPr>
            <w:r w:rsidRPr="006518FC">
              <w:rPr>
                <w:rFonts w:asciiTheme="minorHAnsi" w:hAnsiTheme="minorHAnsi" w:cstheme="minorHAnsi"/>
                <w:kern w:val="28"/>
                <w:szCs w:val="22"/>
              </w:rPr>
              <w:t>Women in Academic Leadership Nag’s Heart,</w:t>
            </w:r>
            <w:r w:rsidR="00F426D4" w:rsidRPr="006518FC">
              <w:rPr>
                <w:rFonts w:asciiTheme="minorHAnsi" w:hAnsiTheme="minorHAnsi" w:cstheme="minorHAnsi"/>
                <w:i/>
                <w:kern w:val="28"/>
                <w:szCs w:val="22"/>
              </w:rPr>
              <w:t xml:space="preserve"> </w:t>
            </w:r>
            <w:r w:rsidR="00400356">
              <w:rPr>
                <w:rFonts w:asciiTheme="minorHAnsi" w:hAnsiTheme="minorHAnsi" w:cstheme="minorHAnsi"/>
                <w:kern w:val="28"/>
                <w:szCs w:val="22"/>
              </w:rPr>
              <w:t>Participant.</w:t>
            </w:r>
          </w:p>
          <w:p w14:paraId="1ACCADF3" w14:textId="77777777" w:rsidR="00F426D4" w:rsidRPr="006518FC" w:rsidRDefault="00F426D4" w:rsidP="006A4A1E">
            <w:pPr>
              <w:pStyle w:val="ListParagraph"/>
              <w:ind w:left="0"/>
              <w:rPr>
                <w:rFonts w:asciiTheme="minorHAnsi" w:hAnsiTheme="minorHAnsi" w:cstheme="minorHAnsi"/>
                <w:kern w:val="28"/>
                <w:szCs w:val="22"/>
              </w:rPr>
            </w:pPr>
          </w:p>
        </w:tc>
        <w:tc>
          <w:tcPr>
            <w:tcW w:w="2010" w:type="dxa"/>
          </w:tcPr>
          <w:p w14:paraId="393A1147" w14:textId="6F39786C" w:rsidR="00F426D4" w:rsidRPr="006518FC" w:rsidRDefault="00A972E4" w:rsidP="006A4A1E">
            <w:pPr>
              <w:jc w:val="right"/>
              <w:rPr>
                <w:rFonts w:asciiTheme="minorHAnsi" w:hAnsiTheme="minorHAnsi" w:cstheme="minorHAnsi"/>
              </w:rPr>
            </w:pPr>
            <w:r w:rsidRPr="006518FC">
              <w:rPr>
                <w:rFonts w:asciiTheme="minorHAnsi" w:hAnsiTheme="minorHAnsi" w:cstheme="minorHAnsi"/>
              </w:rPr>
              <w:t>July 2018</w:t>
            </w:r>
          </w:p>
        </w:tc>
      </w:tr>
      <w:tr w:rsidR="00F426D4" w:rsidRPr="006518FC" w14:paraId="3ED7664D" w14:textId="77777777" w:rsidTr="00A56FA4">
        <w:tc>
          <w:tcPr>
            <w:tcW w:w="7926" w:type="dxa"/>
          </w:tcPr>
          <w:p w14:paraId="6BE134B4" w14:textId="27F13FEE" w:rsidR="00F426D4" w:rsidRPr="006518FC" w:rsidRDefault="00F426D4" w:rsidP="006A4A1E">
            <w:pPr>
              <w:pStyle w:val="ListParagraph"/>
              <w:ind w:left="0"/>
              <w:rPr>
                <w:rFonts w:asciiTheme="minorHAnsi" w:hAnsiTheme="minorHAnsi" w:cstheme="minorHAnsi"/>
              </w:rPr>
            </w:pPr>
            <w:r w:rsidRPr="006518FC">
              <w:rPr>
                <w:rFonts w:asciiTheme="minorHAnsi" w:hAnsiTheme="minorHAnsi" w:cstheme="minorHAnsi"/>
              </w:rPr>
              <w:t>Leadership Institu</w:t>
            </w:r>
            <w:r w:rsidR="00400356">
              <w:rPr>
                <w:rFonts w:asciiTheme="minorHAnsi" w:hAnsiTheme="minorHAnsi" w:cstheme="minorHAnsi"/>
              </w:rPr>
              <w:t>te For Tomorrow (LIFT), Mentor.</w:t>
            </w:r>
          </w:p>
          <w:p w14:paraId="39AFBD26" w14:textId="77777777" w:rsidR="00F426D4" w:rsidRPr="00400356" w:rsidRDefault="00F426D4" w:rsidP="00400356">
            <w:pPr>
              <w:rPr>
                <w:rFonts w:asciiTheme="minorHAnsi" w:hAnsiTheme="minorHAnsi" w:cstheme="minorHAnsi"/>
                <w:kern w:val="28"/>
                <w:szCs w:val="22"/>
              </w:rPr>
            </w:pPr>
          </w:p>
        </w:tc>
        <w:tc>
          <w:tcPr>
            <w:tcW w:w="2010" w:type="dxa"/>
          </w:tcPr>
          <w:p w14:paraId="25F83A0A" w14:textId="77777777" w:rsidR="00F426D4" w:rsidRPr="006518FC" w:rsidRDefault="00F426D4" w:rsidP="006A4A1E">
            <w:pPr>
              <w:jc w:val="right"/>
              <w:rPr>
                <w:rFonts w:asciiTheme="minorHAnsi" w:hAnsiTheme="minorHAnsi" w:cstheme="minorHAnsi"/>
                <w:szCs w:val="22"/>
              </w:rPr>
            </w:pPr>
            <w:r w:rsidRPr="006518FC">
              <w:rPr>
                <w:rFonts w:asciiTheme="minorHAnsi" w:hAnsiTheme="minorHAnsi" w:cstheme="minorHAnsi"/>
                <w:szCs w:val="22"/>
              </w:rPr>
              <w:t>Spring 2017</w:t>
            </w:r>
          </w:p>
        </w:tc>
      </w:tr>
      <w:tr w:rsidR="00F426D4" w:rsidRPr="006518FC" w14:paraId="293A838C" w14:textId="77777777" w:rsidTr="00A56FA4">
        <w:tc>
          <w:tcPr>
            <w:tcW w:w="7926" w:type="dxa"/>
          </w:tcPr>
          <w:p w14:paraId="6B740C67" w14:textId="2CBBC417" w:rsidR="00F426D4" w:rsidRPr="006518FC" w:rsidRDefault="00F426D4" w:rsidP="006A4A1E">
            <w:pPr>
              <w:pStyle w:val="ListParagraph"/>
              <w:ind w:left="0"/>
              <w:rPr>
                <w:rFonts w:asciiTheme="minorHAnsi" w:hAnsiTheme="minorHAnsi" w:cstheme="minorHAnsi"/>
              </w:rPr>
            </w:pPr>
            <w:r w:rsidRPr="006518FC">
              <w:rPr>
                <w:rFonts w:asciiTheme="minorHAnsi" w:hAnsiTheme="minorHAnsi" w:cstheme="minorHAnsi"/>
                <w:kern w:val="28"/>
                <w:szCs w:val="22"/>
              </w:rPr>
              <w:t xml:space="preserve">Academic Council on Education (ACE) Advancing </w:t>
            </w:r>
            <w:r w:rsidR="00400356">
              <w:rPr>
                <w:rFonts w:asciiTheme="minorHAnsi" w:hAnsiTheme="minorHAnsi" w:cstheme="minorHAnsi"/>
                <w:kern w:val="28"/>
                <w:szCs w:val="22"/>
              </w:rPr>
              <w:t>to the Presidency, Participant.</w:t>
            </w:r>
          </w:p>
        </w:tc>
        <w:tc>
          <w:tcPr>
            <w:tcW w:w="2010" w:type="dxa"/>
          </w:tcPr>
          <w:p w14:paraId="5E0CB9A3" w14:textId="77777777" w:rsidR="00F426D4" w:rsidRPr="006518FC" w:rsidRDefault="00F426D4" w:rsidP="006A4A1E">
            <w:pPr>
              <w:jc w:val="right"/>
              <w:rPr>
                <w:rFonts w:asciiTheme="minorHAnsi" w:hAnsiTheme="minorHAnsi" w:cstheme="minorHAnsi"/>
                <w:szCs w:val="22"/>
              </w:rPr>
            </w:pPr>
            <w:r w:rsidRPr="006518FC">
              <w:rPr>
                <w:rFonts w:asciiTheme="minorHAnsi" w:hAnsiTheme="minorHAnsi" w:cstheme="minorHAnsi"/>
                <w:szCs w:val="22"/>
              </w:rPr>
              <w:t>October 2016</w:t>
            </w:r>
          </w:p>
        </w:tc>
      </w:tr>
      <w:tr w:rsidR="00F426D4" w:rsidRPr="006518FC" w14:paraId="40915907" w14:textId="77777777" w:rsidTr="00A56FA4">
        <w:tc>
          <w:tcPr>
            <w:tcW w:w="7926" w:type="dxa"/>
          </w:tcPr>
          <w:p w14:paraId="4A49A6EF" w14:textId="77777777" w:rsidR="00F426D4" w:rsidRPr="00400356" w:rsidRDefault="00F426D4" w:rsidP="00400356">
            <w:pPr>
              <w:rPr>
                <w:rFonts w:asciiTheme="minorHAnsi" w:hAnsiTheme="minorHAnsi" w:cstheme="minorHAnsi"/>
                <w:kern w:val="28"/>
                <w:szCs w:val="22"/>
              </w:rPr>
            </w:pPr>
          </w:p>
        </w:tc>
        <w:tc>
          <w:tcPr>
            <w:tcW w:w="2010" w:type="dxa"/>
          </w:tcPr>
          <w:p w14:paraId="0695EC27" w14:textId="460222DA" w:rsidR="00F426D4" w:rsidRPr="006518FC" w:rsidRDefault="00F426D4" w:rsidP="006A4A1E">
            <w:pPr>
              <w:jc w:val="right"/>
              <w:rPr>
                <w:rFonts w:asciiTheme="minorHAnsi" w:hAnsiTheme="minorHAnsi" w:cstheme="minorHAnsi"/>
                <w:szCs w:val="22"/>
              </w:rPr>
            </w:pPr>
          </w:p>
        </w:tc>
      </w:tr>
      <w:tr w:rsidR="00F426D4" w:rsidRPr="006518FC" w14:paraId="263AADE9" w14:textId="77777777" w:rsidTr="00A56FA4">
        <w:tc>
          <w:tcPr>
            <w:tcW w:w="7926" w:type="dxa"/>
          </w:tcPr>
          <w:p w14:paraId="3AE393AA" w14:textId="00515188" w:rsidR="00F426D4" w:rsidRPr="006518FC" w:rsidRDefault="00F426D4" w:rsidP="006A4A1E">
            <w:pPr>
              <w:pStyle w:val="ListParagraph"/>
              <w:ind w:left="0"/>
              <w:rPr>
                <w:rFonts w:asciiTheme="minorHAnsi" w:hAnsiTheme="minorHAnsi" w:cstheme="minorHAnsi"/>
              </w:rPr>
            </w:pPr>
            <w:r w:rsidRPr="006518FC">
              <w:rPr>
                <w:rFonts w:asciiTheme="minorHAnsi" w:hAnsiTheme="minorHAnsi" w:cstheme="minorHAnsi"/>
                <w:szCs w:val="22"/>
              </w:rPr>
              <w:t xml:space="preserve">American Association of State Colleges and Universities (AASCU), </w:t>
            </w:r>
            <w:r w:rsidRPr="006518FC">
              <w:rPr>
                <w:rFonts w:asciiTheme="minorHAnsi" w:hAnsiTheme="minorHAnsi" w:cstheme="minorHAnsi"/>
                <w:i/>
                <w:szCs w:val="22"/>
              </w:rPr>
              <w:t>Millennium Leadership Institute</w:t>
            </w:r>
            <w:r w:rsidR="00400356">
              <w:rPr>
                <w:rFonts w:asciiTheme="minorHAnsi" w:hAnsiTheme="minorHAnsi" w:cstheme="minorHAnsi"/>
                <w:szCs w:val="22"/>
              </w:rPr>
              <w:t>, Participant.</w:t>
            </w:r>
          </w:p>
          <w:p w14:paraId="47A4B68D" w14:textId="77777777" w:rsidR="00F426D4" w:rsidRPr="006518FC" w:rsidRDefault="00F426D4" w:rsidP="006A4A1E">
            <w:pPr>
              <w:rPr>
                <w:rFonts w:asciiTheme="minorHAnsi" w:hAnsiTheme="minorHAnsi" w:cstheme="minorHAnsi"/>
                <w:szCs w:val="22"/>
              </w:rPr>
            </w:pPr>
          </w:p>
        </w:tc>
        <w:tc>
          <w:tcPr>
            <w:tcW w:w="2010" w:type="dxa"/>
          </w:tcPr>
          <w:p w14:paraId="14FC183E" w14:textId="22904380" w:rsidR="00F426D4" w:rsidRPr="006518FC" w:rsidRDefault="00F426D4" w:rsidP="006A4A1E">
            <w:pPr>
              <w:jc w:val="right"/>
              <w:rPr>
                <w:rFonts w:asciiTheme="minorHAnsi" w:hAnsiTheme="minorHAnsi" w:cstheme="minorHAnsi"/>
              </w:rPr>
            </w:pPr>
            <w:r w:rsidRPr="006518FC">
              <w:rPr>
                <w:rFonts w:asciiTheme="minorHAnsi" w:hAnsiTheme="minorHAnsi" w:cstheme="minorHAnsi"/>
                <w:szCs w:val="22"/>
              </w:rPr>
              <w:t>June 2012</w:t>
            </w:r>
          </w:p>
        </w:tc>
      </w:tr>
      <w:tr w:rsidR="00F426D4" w:rsidRPr="006518FC" w14:paraId="69A208D8" w14:textId="77777777" w:rsidTr="00A56FA4">
        <w:tc>
          <w:tcPr>
            <w:tcW w:w="7926" w:type="dxa"/>
          </w:tcPr>
          <w:p w14:paraId="342E7DA4" w14:textId="77777777" w:rsidR="00F426D4" w:rsidRPr="006518FC" w:rsidRDefault="00F426D4" w:rsidP="006A4A1E">
            <w:pPr>
              <w:pStyle w:val="ListParagraph"/>
              <w:tabs>
                <w:tab w:val="left" w:pos="916"/>
              </w:tabs>
              <w:ind w:left="0"/>
              <w:rPr>
                <w:rFonts w:asciiTheme="minorHAnsi" w:hAnsiTheme="minorHAnsi" w:cstheme="minorHAnsi"/>
                <w:szCs w:val="22"/>
              </w:rPr>
            </w:pPr>
            <w:r w:rsidRPr="006518FC">
              <w:rPr>
                <w:rFonts w:asciiTheme="minorHAnsi" w:hAnsiTheme="minorHAnsi" w:cstheme="minorHAnsi"/>
                <w:kern w:val="28"/>
                <w:szCs w:val="22"/>
              </w:rPr>
              <w:t xml:space="preserve">National Association of Student Personnel Administrators (NASPA) </w:t>
            </w:r>
            <w:r w:rsidRPr="006518FC">
              <w:rPr>
                <w:rFonts w:asciiTheme="minorHAnsi" w:hAnsiTheme="minorHAnsi" w:cstheme="minorHAnsi"/>
                <w:szCs w:val="22"/>
              </w:rPr>
              <w:t xml:space="preserve">CEU, </w:t>
            </w:r>
            <w:r w:rsidRPr="006518FC">
              <w:rPr>
                <w:rFonts w:asciiTheme="minorHAnsi" w:hAnsiTheme="minorHAnsi" w:cstheme="minorHAnsi"/>
                <w:i/>
                <w:szCs w:val="22"/>
              </w:rPr>
              <w:t>New Senior Student Affairs Officers Institute</w:t>
            </w:r>
            <w:r w:rsidRPr="006518FC">
              <w:rPr>
                <w:rFonts w:asciiTheme="minorHAnsi" w:hAnsiTheme="minorHAnsi" w:cstheme="minorHAnsi"/>
                <w:szCs w:val="22"/>
              </w:rPr>
              <w:t>, Participant.</w:t>
            </w:r>
          </w:p>
          <w:p w14:paraId="7696C6AE" w14:textId="77777777" w:rsidR="00F426D4" w:rsidRPr="00400356" w:rsidRDefault="00F426D4" w:rsidP="00400356">
            <w:pPr>
              <w:tabs>
                <w:tab w:val="left" w:pos="916"/>
              </w:tabs>
              <w:rPr>
                <w:rFonts w:asciiTheme="minorHAnsi" w:hAnsiTheme="minorHAnsi" w:cstheme="minorHAnsi"/>
                <w:szCs w:val="22"/>
              </w:rPr>
            </w:pPr>
          </w:p>
        </w:tc>
        <w:tc>
          <w:tcPr>
            <w:tcW w:w="2010" w:type="dxa"/>
          </w:tcPr>
          <w:p w14:paraId="1150F3B4" w14:textId="77777777" w:rsidR="00F426D4" w:rsidRPr="006518FC" w:rsidRDefault="00F426D4" w:rsidP="006A4A1E">
            <w:pPr>
              <w:pStyle w:val="CL"/>
              <w:jc w:val="right"/>
              <w:rPr>
                <w:rFonts w:asciiTheme="minorHAnsi" w:hAnsiTheme="minorHAnsi" w:cstheme="minorHAnsi"/>
                <w:szCs w:val="22"/>
              </w:rPr>
            </w:pPr>
            <w:r w:rsidRPr="006518FC">
              <w:rPr>
                <w:rFonts w:asciiTheme="minorHAnsi" w:hAnsiTheme="minorHAnsi" w:cstheme="minorHAnsi"/>
                <w:szCs w:val="22"/>
              </w:rPr>
              <w:t>October 2008</w:t>
            </w:r>
          </w:p>
        </w:tc>
      </w:tr>
      <w:tr w:rsidR="00F426D4" w:rsidRPr="006518FC" w14:paraId="01564843" w14:textId="77777777" w:rsidTr="00A56FA4">
        <w:tc>
          <w:tcPr>
            <w:tcW w:w="7926" w:type="dxa"/>
          </w:tcPr>
          <w:p w14:paraId="083A391D" w14:textId="32D01CAE" w:rsidR="00F426D4" w:rsidRPr="006518FC" w:rsidRDefault="00F426D4" w:rsidP="006A4A1E">
            <w:pPr>
              <w:pStyle w:val="ListParagraph"/>
              <w:ind w:left="0"/>
              <w:rPr>
                <w:rFonts w:asciiTheme="minorHAnsi" w:hAnsiTheme="minorHAnsi" w:cstheme="minorHAnsi"/>
                <w:szCs w:val="22"/>
              </w:rPr>
            </w:pPr>
            <w:r w:rsidRPr="006518FC">
              <w:rPr>
                <w:rFonts w:asciiTheme="minorHAnsi" w:hAnsiTheme="minorHAnsi" w:cstheme="minorHAnsi"/>
                <w:kern w:val="28"/>
                <w:szCs w:val="22"/>
              </w:rPr>
              <w:t xml:space="preserve">National Association of Student Personnel Administrators (NASPA) </w:t>
            </w:r>
            <w:r w:rsidRPr="006518FC">
              <w:rPr>
                <w:rFonts w:asciiTheme="minorHAnsi" w:hAnsiTheme="minorHAnsi" w:cstheme="minorHAnsi"/>
                <w:szCs w:val="22"/>
              </w:rPr>
              <w:t xml:space="preserve">CEU, </w:t>
            </w:r>
            <w:r w:rsidRPr="006518FC">
              <w:rPr>
                <w:rFonts w:asciiTheme="minorHAnsi" w:hAnsiTheme="minorHAnsi" w:cstheme="minorHAnsi"/>
                <w:i/>
                <w:szCs w:val="22"/>
              </w:rPr>
              <w:t>African American Students Success Series, Enhancing and Supporting African American Students in College</w:t>
            </w:r>
            <w:r w:rsidRPr="006518FC">
              <w:rPr>
                <w:rFonts w:asciiTheme="minorHAnsi" w:hAnsiTheme="minorHAnsi" w:cstheme="minorHAnsi"/>
                <w:szCs w:val="22"/>
              </w:rPr>
              <w:t>, Participant.</w:t>
            </w:r>
          </w:p>
          <w:p w14:paraId="3CADBD91" w14:textId="2926B9FF" w:rsidR="00F426D4" w:rsidRPr="00400356" w:rsidRDefault="00F426D4" w:rsidP="00400356">
            <w:pPr>
              <w:rPr>
                <w:rFonts w:asciiTheme="minorHAnsi" w:hAnsiTheme="minorHAnsi" w:cstheme="minorHAnsi"/>
                <w:szCs w:val="22"/>
              </w:rPr>
            </w:pPr>
          </w:p>
        </w:tc>
        <w:tc>
          <w:tcPr>
            <w:tcW w:w="2010" w:type="dxa"/>
          </w:tcPr>
          <w:p w14:paraId="704E27B5" w14:textId="77777777" w:rsidR="00F426D4" w:rsidRPr="006518FC" w:rsidRDefault="00F426D4" w:rsidP="006A4A1E">
            <w:pPr>
              <w:jc w:val="right"/>
              <w:rPr>
                <w:rFonts w:asciiTheme="minorHAnsi" w:hAnsiTheme="minorHAnsi" w:cstheme="minorHAnsi"/>
              </w:rPr>
            </w:pPr>
            <w:r w:rsidRPr="006518FC">
              <w:rPr>
                <w:rFonts w:asciiTheme="minorHAnsi" w:hAnsiTheme="minorHAnsi" w:cstheme="minorHAnsi"/>
                <w:szCs w:val="22"/>
              </w:rPr>
              <w:t>November 2008</w:t>
            </w:r>
          </w:p>
        </w:tc>
      </w:tr>
      <w:tr w:rsidR="00F426D4" w:rsidRPr="006518FC" w14:paraId="02E64872" w14:textId="77777777" w:rsidTr="00A56FA4">
        <w:tc>
          <w:tcPr>
            <w:tcW w:w="7926" w:type="dxa"/>
          </w:tcPr>
          <w:p w14:paraId="661EEF68" w14:textId="6B24E0EF" w:rsidR="00F426D4" w:rsidRPr="006518FC" w:rsidRDefault="00F426D4" w:rsidP="00400356">
            <w:pPr>
              <w:pStyle w:val="ListParagraph"/>
              <w:ind w:left="0"/>
              <w:rPr>
                <w:rFonts w:asciiTheme="minorHAnsi" w:hAnsiTheme="minorHAnsi" w:cstheme="minorHAnsi"/>
                <w:szCs w:val="22"/>
              </w:rPr>
            </w:pPr>
            <w:r w:rsidRPr="006518FC">
              <w:rPr>
                <w:rFonts w:asciiTheme="minorHAnsi" w:hAnsiTheme="minorHAnsi" w:cstheme="minorHAnsi"/>
                <w:kern w:val="28"/>
                <w:szCs w:val="22"/>
              </w:rPr>
              <w:t>National Association of Student Personnel Administrators (NASPA)</w:t>
            </w:r>
            <w:r w:rsidRPr="006518FC">
              <w:rPr>
                <w:rFonts w:asciiTheme="minorHAnsi" w:hAnsiTheme="minorHAnsi" w:cstheme="minorHAnsi"/>
                <w:szCs w:val="22"/>
              </w:rPr>
              <w:t>,</w:t>
            </w:r>
            <w:r w:rsidR="0055299B" w:rsidRPr="006518FC">
              <w:rPr>
                <w:rFonts w:asciiTheme="minorHAnsi" w:hAnsiTheme="minorHAnsi" w:cstheme="minorHAnsi"/>
                <w:szCs w:val="22"/>
              </w:rPr>
              <w:t xml:space="preserve"> </w:t>
            </w:r>
            <w:r w:rsidRPr="006518FC">
              <w:rPr>
                <w:rFonts w:asciiTheme="minorHAnsi" w:hAnsiTheme="minorHAnsi" w:cstheme="minorHAnsi"/>
                <w:i/>
                <w:szCs w:val="22"/>
              </w:rPr>
              <w:t>Alice</w:t>
            </w:r>
            <w:r w:rsidR="0055299B" w:rsidRPr="006518FC">
              <w:rPr>
                <w:rFonts w:asciiTheme="minorHAnsi" w:hAnsiTheme="minorHAnsi" w:cstheme="minorHAnsi"/>
                <w:i/>
                <w:szCs w:val="22"/>
              </w:rPr>
              <w:t xml:space="preserve"> </w:t>
            </w:r>
            <w:proofErr w:type="spellStart"/>
            <w:r w:rsidRPr="006518FC">
              <w:rPr>
                <w:rFonts w:asciiTheme="minorHAnsi" w:hAnsiTheme="minorHAnsi" w:cstheme="minorHAnsi"/>
                <w:i/>
                <w:szCs w:val="22"/>
              </w:rPr>
              <w:t>Manicur</w:t>
            </w:r>
            <w:proofErr w:type="spellEnd"/>
            <w:r w:rsidRPr="006518FC">
              <w:rPr>
                <w:rFonts w:asciiTheme="minorHAnsi" w:hAnsiTheme="minorHAnsi" w:cstheme="minorHAnsi"/>
                <w:i/>
                <w:szCs w:val="22"/>
              </w:rPr>
              <w:t xml:space="preserve"> Symposium for Women Aspiring to be SSAOs</w:t>
            </w:r>
            <w:r w:rsidRPr="006518FC">
              <w:rPr>
                <w:rFonts w:asciiTheme="minorHAnsi" w:hAnsiTheme="minorHAnsi" w:cstheme="minorHAnsi"/>
                <w:szCs w:val="22"/>
              </w:rPr>
              <w:t>, Participant.</w:t>
            </w:r>
          </w:p>
        </w:tc>
        <w:tc>
          <w:tcPr>
            <w:tcW w:w="2010" w:type="dxa"/>
          </w:tcPr>
          <w:p w14:paraId="4BD3440B" w14:textId="77777777" w:rsidR="00F426D4" w:rsidRPr="006518FC" w:rsidRDefault="00F426D4" w:rsidP="006A4A1E">
            <w:pPr>
              <w:jc w:val="right"/>
              <w:rPr>
                <w:rFonts w:asciiTheme="minorHAnsi" w:hAnsiTheme="minorHAnsi" w:cstheme="minorHAnsi"/>
              </w:rPr>
            </w:pPr>
            <w:r w:rsidRPr="006518FC">
              <w:rPr>
                <w:rFonts w:asciiTheme="minorHAnsi" w:hAnsiTheme="minorHAnsi" w:cstheme="minorHAnsi"/>
                <w:szCs w:val="22"/>
              </w:rPr>
              <w:t>January 2006</w:t>
            </w:r>
          </w:p>
        </w:tc>
      </w:tr>
    </w:tbl>
    <w:p w14:paraId="26FDCA53" w14:textId="77777777" w:rsidR="00F426D4" w:rsidRPr="006518FC" w:rsidRDefault="00F426D4" w:rsidP="006A4A1E">
      <w:pPr>
        <w:rPr>
          <w:rFonts w:asciiTheme="minorHAnsi" w:hAnsiTheme="minorHAnsi" w:cstheme="minorHAnsi"/>
        </w:rPr>
      </w:pPr>
    </w:p>
    <w:sectPr w:rsidR="00F426D4" w:rsidRPr="006518FC" w:rsidSect="006518FC">
      <w:headerReference w:type="default" r:id="rId13"/>
      <w:footerReference w:type="even" r:id="rId14"/>
      <w:footerReference w:type="defaul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839D2" w14:textId="77777777" w:rsidR="008B7F2C" w:rsidRDefault="008B7F2C" w:rsidP="00935AA6">
      <w:r>
        <w:separator/>
      </w:r>
    </w:p>
  </w:endnote>
  <w:endnote w:type="continuationSeparator" w:id="0">
    <w:p w14:paraId="74813E2E" w14:textId="77777777" w:rsidR="008B7F2C" w:rsidRDefault="008B7F2C" w:rsidP="00935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B3CB9" w14:textId="77777777" w:rsidR="008B7F2C" w:rsidRDefault="008B7F2C" w:rsidP="00A17CF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76FEA6" w14:textId="77777777" w:rsidR="008B7F2C" w:rsidRDefault="008B7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16AC6" w14:textId="2EA04BCF" w:rsidR="008B7F2C" w:rsidRPr="006518FC" w:rsidRDefault="008B7F2C">
    <w:pPr>
      <w:pStyle w:val="Footer"/>
      <w:jc w:val="center"/>
      <w:rPr>
        <w:rFonts w:asciiTheme="minorHAnsi" w:hAnsiTheme="minorHAnsi"/>
      </w:rPr>
    </w:pPr>
    <w:r w:rsidRPr="006518FC">
      <w:rPr>
        <w:rFonts w:asciiTheme="minorHAnsi" w:hAnsiTheme="minorHAnsi"/>
      </w:rPr>
      <w:t xml:space="preserve">Page </w:t>
    </w:r>
    <w:r w:rsidRPr="006518FC">
      <w:rPr>
        <w:rFonts w:asciiTheme="minorHAnsi" w:hAnsiTheme="minorHAnsi"/>
      </w:rPr>
      <w:fldChar w:fldCharType="begin"/>
    </w:r>
    <w:r w:rsidRPr="006518FC">
      <w:rPr>
        <w:rFonts w:asciiTheme="minorHAnsi" w:hAnsiTheme="minorHAnsi"/>
      </w:rPr>
      <w:instrText xml:space="preserve"> PAGE  \* Arabic  \* MERGEFORMAT </w:instrText>
    </w:r>
    <w:r w:rsidRPr="006518FC">
      <w:rPr>
        <w:rFonts w:asciiTheme="minorHAnsi" w:hAnsiTheme="minorHAnsi"/>
      </w:rPr>
      <w:fldChar w:fldCharType="separate"/>
    </w:r>
    <w:r w:rsidR="000B3AD2">
      <w:rPr>
        <w:rFonts w:asciiTheme="minorHAnsi" w:hAnsiTheme="minorHAnsi"/>
        <w:noProof/>
      </w:rPr>
      <w:t>2</w:t>
    </w:r>
    <w:r w:rsidRPr="006518FC">
      <w:rPr>
        <w:rFonts w:asciiTheme="minorHAnsi" w:hAnsiTheme="minorHAnsi"/>
      </w:rPr>
      <w:fldChar w:fldCharType="end"/>
    </w:r>
    <w:r w:rsidRPr="006518FC">
      <w:rPr>
        <w:rFonts w:asciiTheme="minorHAnsi" w:hAnsiTheme="minorHAnsi"/>
      </w:rPr>
      <w:t xml:space="preserve"> of </w:t>
    </w:r>
    <w:r w:rsidRPr="006518FC">
      <w:rPr>
        <w:rFonts w:asciiTheme="minorHAnsi" w:hAnsiTheme="minorHAnsi"/>
      </w:rPr>
      <w:fldChar w:fldCharType="begin"/>
    </w:r>
    <w:r w:rsidRPr="006518FC">
      <w:rPr>
        <w:rFonts w:asciiTheme="minorHAnsi" w:hAnsiTheme="minorHAnsi"/>
      </w:rPr>
      <w:instrText xml:space="preserve"> NUMPAGES  \* Arabic  \* MERGEFORMAT </w:instrText>
    </w:r>
    <w:r w:rsidRPr="006518FC">
      <w:rPr>
        <w:rFonts w:asciiTheme="minorHAnsi" w:hAnsiTheme="minorHAnsi"/>
      </w:rPr>
      <w:fldChar w:fldCharType="separate"/>
    </w:r>
    <w:r w:rsidR="000B3AD2">
      <w:rPr>
        <w:rFonts w:asciiTheme="minorHAnsi" w:hAnsiTheme="minorHAnsi"/>
        <w:noProof/>
      </w:rPr>
      <w:t>17</w:t>
    </w:r>
    <w:r w:rsidRPr="006518FC">
      <w:rPr>
        <w:rFonts w:asciiTheme="minorHAnsi" w:hAnsiTheme="minorHAnsi"/>
      </w:rPr>
      <w:fldChar w:fldCharType="end"/>
    </w:r>
  </w:p>
  <w:p w14:paraId="55DAC2AC" w14:textId="4F706221" w:rsidR="008B7F2C" w:rsidRPr="006518FC" w:rsidRDefault="008B7F2C" w:rsidP="006518FC">
    <w:pPr>
      <w:pStyle w:val="Footer"/>
      <w:tabs>
        <w:tab w:val="clear" w:pos="4680"/>
        <w:tab w:val="clear" w:pos="9360"/>
        <w:tab w:val="left" w:pos="1160"/>
        <w:tab w:val="left" w:pos="3960"/>
      </w:tabs>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1C063" w14:textId="4F9B7BFA" w:rsidR="008B7F2C" w:rsidRPr="006518FC" w:rsidRDefault="008B7F2C">
    <w:pPr>
      <w:pStyle w:val="Footer"/>
      <w:jc w:val="center"/>
      <w:rPr>
        <w:rFonts w:asciiTheme="minorHAnsi" w:hAnsiTheme="minorHAnsi"/>
      </w:rPr>
    </w:pPr>
    <w:r w:rsidRPr="006518FC">
      <w:rPr>
        <w:rFonts w:asciiTheme="minorHAnsi" w:hAnsiTheme="minorHAnsi"/>
      </w:rPr>
      <w:t xml:space="preserve">Page </w:t>
    </w:r>
    <w:r w:rsidRPr="006518FC">
      <w:rPr>
        <w:rFonts w:asciiTheme="minorHAnsi" w:hAnsiTheme="minorHAnsi"/>
      </w:rPr>
      <w:fldChar w:fldCharType="begin"/>
    </w:r>
    <w:r w:rsidRPr="006518FC">
      <w:rPr>
        <w:rFonts w:asciiTheme="minorHAnsi" w:hAnsiTheme="minorHAnsi"/>
      </w:rPr>
      <w:instrText xml:space="preserve"> PAGE  \* Arabic  \* MERGEFORMAT </w:instrText>
    </w:r>
    <w:r w:rsidRPr="006518FC">
      <w:rPr>
        <w:rFonts w:asciiTheme="minorHAnsi" w:hAnsiTheme="minorHAnsi"/>
      </w:rPr>
      <w:fldChar w:fldCharType="separate"/>
    </w:r>
    <w:r w:rsidR="000B3AD2">
      <w:rPr>
        <w:rFonts w:asciiTheme="minorHAnsi" w:hAnsiTheme="minorHAnsi"/>
        <w:noProof/>
      </w:rPr>
      <w:t>1</w:t>
    </w:r>
    <w:r w:rsidRPr="006518FC">
      <w:rPr>
        <w:rFonts w:asciiTheme="minorHAnsi" w:hAnsiTheme="minorHAnsi"/>
      </w:rPr>
      <w:fldChar w:fldCharType="end"/>
    </w:r>
    <w:r w:rsidRPr="006518FC">
      <w:rPr>
        <w:rFonts w:asciiTheme="minorHAnsi" w:hAnsiTheme="minorHAnsi"/>
      </w:rPr>
      <w:t xml:space="preserve"> of </w:t>
    </w:r>
    <w:r w:rsidRPr="006518FC">
      <w:rPr>
        <w:rFonts w:asciiTheme="minorHAnsi" w:hAnsiTheme="minorHAnsi"/>
      </w:rPr>
      <w:fldChar w:fldCharType="begin"/>
    </w:r>
    <w:r w:rsidRPr="006518FC">
      <w:rPr>
        <w:rFonts w:asciiTheme="minorHAnsi" w:hAnsiTheme="minorHAnsi"/>
      </w:rPr>
      <w:instrText xml:space="preserve"> NUMPAGES  \* Arabic  \* MERGEFORMAT </w:instrText>
    </w:r>
    <w:r w:rsidRPr="006518FC">
      <w:rPr>
        <w:rFonts w:asciiTheme="minorHAnsi" w:hAnsiTheme="minorHAnsi"/>
      </w:rPr>
      <w:fldChar w:fldCharType="separate"/>
    </w:r>
    <w:r w:rsidR="000B3AD2">
      <w:rPr>
        <w:rFonts w:asciiTheme="minorHAnsi" w:hAnsiTheme="minorHAnsi"/>
        <w:noProof/>
      </w:rPr>
      <w:t>17</w:t>
    </w:r>
    <w:r w:rsidRPr="006518FC">
      <w:rPr>
        <w:rFonts w:asciiTheme="minorHAnsi" w:hAnsiTheme="minorHAnsi"/>
      </w:rPr>
      <w:fldChar w:fldCharType="end"/>
    </w:r>
  </w:p>
  <w:p w14:paraId="7980AB85" w14:textId="1280EEA4" w:rsidR="008B7F2C" w:rsidRDefault="008B7F2C" w:rsidP="006518FC">
    <w:pPr>
      <w:pStyle w:val="Footer"/>
      <w:jc w:val="center"/>
    </w:pPr>
  </w:p>
  <w:p w14:paraId="4372C7BA" w14:textId="77777777" w:rsidR="008B7F2C" w:rsidRPr="006518FC" w:rsidRDefault="008B7F2C" w:rsidP="00651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43620" w14:textId="77777777" w:rsidR="008B7F2C" w:rsidRDefault="008B7F2C" w:rsidP="00935AA6">
      <w:r>
        <w:separator/>
      </w:r>
    </w:p>
  </w:footnote>
  <w:footnote w:type="continuationSeparator" w:id="0">
    <w:p w14:paraId="6D1FB9B1" w14:textId="77777777" w:rsidR="008B7F2C" w:rsidRDefault="008B7F2C" w:rsidP="00935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F9D86" w14:textId="6F2343D5" w:rsidR="008B7F2C" w:rsidRDefault="008B7F2C" w:rsidP="00677EE6">
    <w:pPr>
      <w:ind w:right="-252"/>
      <w:jc w:val="center"/>
      <w:rPr>
        <w:rFonts w:asciiTheme="minorHAnsi" w:hAnsiTheme="minorHAnsi" w:cstheme="minorHAnsi"/>
        <w:b/>
        <w:bCs/>
        <w:kern w:val="28"/>
        <w:sz w:val="28"/>
        <w:szCs w:val="28"/>
      </w:rPr>
    </w:pPr>
    <w:r w:rsidRPr="003F0FB0">
      <w:rPr>
        <w:rFonts w:asciiTheme="minorHAnsi" w:hAnsiTheme="minorHAnsi" w:cstheme="minorHAnsi"/>
        <w:bCs/>
        <w:kern w:val="28"/>
        <w:szCs w:val="28"/>
      </w:rPr>
      <w:t>Berenecea Johnson Eanes, Ph.D.</w:t>
    </w:r>
  </w:p>
  <w:p w14:paraId="1AB3957A" w14:textId="77777777" w:rsidR="008B7F2C" w:rsidRPr="006518FC" w:rsidRDefault="008B7F2C" w:rsidP="00677EE6">
    <w:pPr>
      <w:ind w:right="-252"/>
      <w:jc w:val="center"/>
      <w:rPr>
        <w:rFonts w:asciiTheme="minorHAnsi" w:hAnsiTheme="minorHAnsi" w:cstheme="minorHAnsi"/>
        <w:b/>
        <w:bCs/>
        <w:kern w:val="28"/>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86E06"/>
    <w:multiLevelType w:val="hybridMultilevel"/>
    <w:tmpl w:val="C37A9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1D0EEF"/>
    <w:multiLevelType w:val="hybridMultilevel"/>
    <w:tmpl w:val="2C4A9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3E5B52"/>
    <w:multiLevelType w:val="hybridMultilevel"/>
    <w:tmpl w:val="251A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953AA"/>
    <w:multiLevelType w:val="hybridMultilevel"/>
    <w:tmpl w:val="C2DE6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A24DF"/>
    <w:multiLevelType w:val="hybridMultilevel"/>
    <w:tmpl w:val="8A0EB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3AA789C"/>
    <w:multiLevelType w:val="hybridMultilevel"/>
    <w:tmpl w:val="D800F8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4337BF"/>
    <w:multiLevelType w:val="hybridMultilevel"/>
    <w:tmpl w:val="93220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EE2F3E"/>
    <w:multiLevelType w:val="multilevel"/>
    <w:tmpl w:val="48042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8F63F3"/>
    <w:multiLevelType w:val="hybridMultilevel"/>
    <w:tmpl w:val="3E3C1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336AE3"/>
    <w:multiLevelType w:val="hybridMultilevel"/>
    <w:tmpl w:val="53FECD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32075D"/>
    <w:multiLevelType w:val="hybridMultilevel"/>
    <w:tmpl w:val="39F03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8E7484"/>
    <w:multiLevelType w:val="hybridMultilevel"/>
    <w:tmpl w:val="9B62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239ED"/>
    <w:multiLevelType w:val="hybridMultilevel"/>
    <w:tmpl w:val="A3BC0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BC764E7"/>
    <w:multiLevelType w:val="hybridMultilevel"/>
    <w:tmpl w:val="8D80E74E"/>
    <w:lvl w:ilvl="0" w:tplc="04090001">
      <w:start w:val="1"/>
      <w:numFmt w:val="bullet"/>
      <w:lvlText w:val=""/>
      <w:lvlJc w:val="left"/>
      <w:pPr>
        <w:ind w:left="630" w:hanging="360"/>
      </w:pPr>
      <w:rPr>
        <w:rFonts w:ascii="Symbol" w:hAnsi="Symbol" w:cs="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cs="Wingdings" w:hint="default"/>
      </w:rPr>
    </w:lvl>
    <w:lvl w:ilvl="3" w:tplc="04090001" w:tentative="1">
      <w:start w:val="1"/>
      <w:numFmt w:val="bullet"/>
      <w:lvlText w:val=""/>
      <w:lvlJc w:val="left"/>
      <w:pPr>
        <w:ind w:left="2790" w:hanging="360"/>
      </w:pPr>
      <w:rPr>
        <w:rFonts w:ascii="Symbol" w:hAnsi="Symbol" w:cs="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cs="Wingdings" w:hint="default"/>
      </w:rPr>
    </w:lvl>
    <w:lvl w:ilvl="6" w:tplc="04090001" w:tentative="1">
      <w:start w:val="1"/>
      <w:numFmt w:val="bullet"/>
      <w:lvlText w:val=""/>
      <w:lvlJc w:val="left"/>
      <w:pPr>
        <w:ind w:left="4950" w:hanging="360"/>
      </w:pPr>
      <w:rPr>
        <w:rFonts w:ascii="Symbol" w:hAnsi="Symbol" w:cs="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cs="Wingdings" w:hint="default"/>
      </w:rPr>
    </w:lvl>
  </w:abstractNum>
  <w:abstractNum w:abstractNumId="14" w15:restartNumberingAfterBreak="0">
    <w:nsid w:val="4FFB11EF"/>
    <w:multiLevelType w:val="hybridMultilevel"/>
    <w:tmpl w:val="41829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9F2ADF"/>
    <w:multiLevelType w:val="hybridMultilevel"/>
    <w:tmpl w:val="F31659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C15114"/>
    <w:multiLevelType w:val="hybridMultilevel"/>
    <w:tmpl w:val="408CAB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6E85D9B"/>
    <w:multiLevelType w:val="hybridMultilevel"/>
    <w:tmpl w:val="947CE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77F7356"/>
    <w:multiLevelType w:val="hybridMultilevel"/>
    <w:tmpl w:val="EB047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164AE7"/>
    <w:multiLevelType w:val="multilevel"/>
    <w:tmpl w:val="67303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1017C6"/>
    <w:multiLevelType w:val="hybridMultilevel"/>
    <w:tmpl w:val="620E38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8F2841"/>
    <w:multiLevelType w:val="hybridMultilevel"/>
    <w:tmpl w:val="E13C3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C0A0EE2"/>
    <w:multiLevelType w:val="multilevel"/>
    <w:tmpl w:val="559E22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A705D6"/>
    <w:multiLevelType w:val="hybridMultilevel"/>
    <w:tmpl w:val="22FA5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B83243B"/>
    <w:multiLevelType w:val="hybridMultilevel"/>
    <w:tmpl w:val="BB3A4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6"/>
  </w:num>
  <w:num w:numId="3">
    <w:abstractNumId w:val="14"/>
  </w:num>
  <w:num w:numId="4">
    <w:abstractNumId w:val="6"/>
  </w:num>
  <w:num w:numId="5">
    <w:abstractNumId w:val="8"/>
  </w:num>
  <w:num w:numId="6">
    <w:abstractNumId w:val="20"/>
  </w:num>
  <w:num w:numId="7">
    <w:abstractNumId w:val="0"/>
  </w:num>
  <w:num w:numId="8">
    <w:abstractNumId w:val="1"/>
  </w:num>
  <w:num w:numId="9">
    <w:abstractNumId w:val="15"/>
  </w:num>
  <w:num w:numId="10">
    <w:abstractNumId w:val="23"/>
  </w:num>
  <w:num w:numId="11">
    <w:abstractNumId w:val="21"/>
  </w:num>
  <w:num w:numId="12">
    <w:abstractNumId w:val="24"/>
  </w:num>
  <w:num w:numId="13">
    <w:abstractNumId w:val="9"/>
  </w:num>
  <w:num w:numId="14">
    <w:abstractNumId w:val="12"/>
  </w:num>
  <w:num w:numId="15">
    <w:abstractNumId w:val="19"/>
  </w:num>
  <w:num w:numId="16">
    <w:abstractNumId w:val="3"/>
  </w:num>
  <w:num w:numId="17">
    <w:abstractNumId w:val="18"/>
  </w:num>
  <w:num w:numId="18">
    <w:abstractNumId w:val="11"/>
  </w:num>
  <w:num w:numId="19">
    <w:abstractNumId w:val="10"/>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2"/>
  </w:num>
  <w:num w:numId="23">
    <w:abstractNumId w:val="7"/>
  </w:num>
  <w:num w:numId="24">
    <w:abstractNumId w:val="4"/>
  </w:num>
  <w:num w:numId="25">
    <w:abstractNumId w:val="3"/>
  </w:num>
  <w:num w:numId="26">
    <w:abstractNumId w:val="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D4"/>
    <w:rsid w:val="000002A7"/>
    <w:rsid w:val="00000B82"/>
    <w:rsid w:val="00015F20"/>
    <w:rsid w:val="00021978"/>
    <w:rsid w:val="00067481"/>
    <w:rsid w:val="00074E53"/>
    <w:rsid w:val="00075364"/>
    <w:rsid w:val="00086B65"/>
    <w:rsid w:val="000A72F7"/>
    <w:rsid w:val="000B3AD2"/>
    <w:rsid w:val="000E3F71"/>
    <w:rsid w:val="000F12BB"/>
    <w:rsid w:val="001203DE"/>
    <w:rsid w:val="001430FD"/>
    <w:rsid w:val="00144CB4"/>
    <w:rsid w:val="00146762"/>
    <w:rsid w:val="001470A5"/>
    <w:rsid w:val="00155F48"/>
    <w:rsid w:val="00160CB9"/>
    <w:rsid w:val="001641C7"/>
    <w:rsid w:val="00180335"/>
    <w:rsid w:val="00183BAC"/>
    <w:rsid w:val="001A0F73"/>
    <w:rsid w:val="001A488C"/>
    <w:rsid w:val="001B4420"/>
    <w:rsid w:val="001B45B1"/>
    <w:rsid w:val="001B6B9C"/>
    <w:rsid w:val="001C6A7D"/>
    <w:rsid w:val="001D3A08"/>
    <w:rsid w:val="001E000D"/>
    <w:rsid w:val="001F26CF"/>
    <w:rsid w:val="0021014B"/>
    <w:rsid w:val="00213F9B"/>
    <w:rsid w:val="00226D29"/>
    <w:rsid w:val="002405E8"/>
    <w:rsid w:val="00253F04"/>
    <w:rsid w:val="00273691"/>
    <w:rsid w:val="00287F26"/>
    <w:rsid w:val="00290641"/>
    <w:rsid w:val="002A0F3C"/>
    <w:rsid w:val="002A31A7"/>
    <w:rsid w:val="002B132D"/>
    <w:rsid w:val="002C54A1"/>
    <w:rsid w:val="002E1321"/>
    <w:rsid w:val="002E74EC"/>
    <w:rsid w:val="002F18EA"/>
    <w:rsid w:val="0031617F"/>
    <w:rsid w:val="003276C6"/>
    <w:rsid w:val="0034079C"/>
    <w:rsid w:val="00352C0F"/>
    <w:rsid w:val="00356B71"/>
    <w:rsid w:val="003662C3"/>
    <w:rsid w:val="003729D2"/>
    <w:rsid w:val="00377D54"/>
    <w:rsid w:val="00392B9E"/>
    <w:rsid w:val="003B172A"/>
    <w:rsid w:val="003C3539"/>
    <w:rsid w:val="003D4755"/>
    <w:rsid w:val="003E433D"/>
    <w:rsid w:val="003F070A"/>
    <w:rsid w:val="003F0FB0"/>
    <w:rsid w:val="00400356"/>
    <w:rsid w:val="00402BA0"/>
    <w:rsid w:val="004179E7"/>
    <w:rsid w:val="00417E2E"/>
    <w:rsid w:val="00420483"/>
    <w:rsid w:val="00423A83"/>
    <w:rsid w:val="00431D85"/>
    <w:rsid w:val="00435613"/>
    <w:rsid w:val="004361E8"/>
    <w:rsid w:val="00453722"/>
    <w:rsid w:val="004570A7"/>
    <w:rsid w:val="0046518E"/>
    <w:rsid w:val="004768E7"/>
    <w:rsid w:val="004854C8"/>
    <w:rsid w:val="0049743B"/>
    <w:rsid w:val="004D05B1"/>
    <w:rsid w:val="004D1060"/>
    <w:rsid w:val="004D40E1"/>
    <w:rsid w:val="004D7914"/>
    <w:rsid w:val="004E68DB"/>
    <w:rsid w:val="004F7604"/>
    <w:rsid w:val="00515F30"/>
    <w:rsid w:val="00537460"/>
    <w:rsid w:val="00546533"/>
    <w:rsid w:val="0055299B"/>
    <w:rsid w:val="005529FD"/>
    <w:rsid w:val="00553480"/>
    <w:rsid w:val="00591358"/>
    <w:rsid w:val="005A1E30"/>
    <w:rsid w:val="005A280B"/>
    <w:rsid w:val="005A4B6D"/>
    <w:rsid w:val="005A5D91"/>
    <w:rsid w:val="005A7B79"/>
    <w:rsid w:val="005B3DFA"/>
    <w:rsid w:val="005C1BDB"/>
    <w:rsid w:val="005C3818"/>
    <w:rsid w:val="005C3E70"/>
    <w:rsid w:val="005D1016"/>
    <w:rsid w:val="005D37C3"/>
    <w:rsid w:val="005E602E"/>
    <w:rsid w:val="00602160"/>
    <w:rsid w:val="0062035D"/>
    <w:rsid w:val="006236D3"/>
    <w:rsid w:val="006349BB"/>
    <w:rsid w:val="0064349E"/>
    <w:rsid w:val="00643528"/>
    <w:rsid w:val="006518FC"/>
    <w:rsid w:val="00672F8A"/>
    <w:rsid w:val="00677EE6"/>
    <w:rsid w:val="0068103A"/>
    <w:rsid w:val="006830F9"/>
    <w:rsid w:val="006865BE"/>
    <w:rsid w:val="006A079B"/>
    <w:rsid w:val="006A4A1E"/>
    <w:rsid w:val="006C1EB9"/>
    <w:rsid w:val="006C4B10"/>
    <w:rsid w:val="006D6C86"/>
    <w:rsid w:val="006D6E39"/>
    <w:rsid w:val="006F6784"/>
    <w:rsid w:val="00712BC1"/>
    <w:rsid w:val="00721253"/>
    <w:rsid w:val="00723447"/>
    <w:rsid w:val="0075462F"/>
    <w:rsid w:val="00780655"/>
    <w:rsid w:val="00783E6C"/>
    <w:rsid w:val="007912C9"/>
    <w:rsid w:val="00795177"/>
    <w:rsid w:val="007B243F"/>
    <w:rsid w:val="007B25BD"/>
    <w:rsid w:val="007B67E7"/>
    <w:rsid w:val="007C65AF"/>
    <w:rsid w:val="007D154D"/>
    <w:rsid w:val="007D2A1A"/>
    <w:rsid w:val="007D3F5E"/>
    <w:rsid w:val="007D7F82"/>
    <w:rsid w:val="007E388E"/>
    <w:rsid w:val="007E5135"/>
    <w:rsid w:val="007E56A2"/>
    <w:rsid w:val="00803F53"/>
    <w:rsid w:val="00805EC4"/>
    <w:rsid w:val="008117C9"/>
    <w:rsid w:val="00812CB4"/>
    <w:rsid w:val="00814B2C"/>
    <w:rsid w:val="0081510B"/>
    <w:rsid w:val="008325A6"/>
    <w:rsid w:val="00842030"/>
    <w:rsid w:val="008476C1"/>
    <w:rsid w:val="00856F59"/>
    <w:rsid w:val="00861C32"/>
    <w:rsid w:val="00861CA3"/>
    <w:rsid w:val="008703EA"/>
    <w:rsid w:val="008766AC"/>
    <w:rsid w:val="00880902"/>
    <w:rsid w:val="008959AE"/>
    <w:rsid w:val="00896892"/>
    <w:rsid w:val="00896DC4"/>
    <w:rsid w:val="008A309D"/>
    <w:rsid w:val="008B7F2C"/>
    <w:rsid w:val="008C48C5"/>
    <w:rsid w:val="008D7D1C"/>
    <w:rsid w:val="008F773D"/>
    <w:rsid w:val="00902F65"/>
    <w:rsid w:val="00903255"/>
    <w:rsid w:val="009147FB"/>
    <w:rsid w:val="009229EE"/>
    <w:rsid w:val="009249B9"/>
    <w:rsid w:val="0093031D"/>
    <w:rsid w:val="00934EF6"/>
    <w:rsid w:val="00935AA6"/>
    <w:rsid w:val="00952F14"/>
    <w:rsid w:val="00953A6A"/>
    <w:rsid w:val="00953CA8"/>
    <w:rsid w:val="00957305"/>
    <w:rsid w:val="0096442E"/>
    <w:rsid w:val="00995A46"/>
    <w:rsid w:val="009A6F01"/>
    <w:rsid w:val="009A7DB3"/>
    <w:rsid w:val="009C68D6"/>
    <w:rsid w:val="009E62C3"/>
    <w:rsid w:val="00A013C6"/>
    <w:rsid w:val="00A17CF6"/>
    <w:rsid w:val="00A216FD"/>
    <w:rsid w:val="00A22194"/>
    <w:rsid w:val="00A31706"/>
    <w:rsid w:val="00A37255"/>
    <w:rsid w:val="00A37A2D"/>
    <w:rsid w:val="00A408F0"/>
    <w:rsid w:val="00A5573A"/>
    <w:rsid w:val="00A56FA4"/>
    <w:rsid w:val="00A600CD"/>
    <w:rsid w:val="00A61C9C"/>
    <w:rsid w:val="00A6630C"/>
    <w:rsid w:val="00A70334"/>
    <w:rsid w:val="00A70386"/>
    <w:rsid w:val="00A7299A"/>
    <w:rsid w:val="00A74F42"/>
    <w:rsid w:val="00A854EB"/>
    <w:rsid w:val="00A91499"/>
    <w:rsid w:val="00A972E4"/>
    <w:rsid w:val="00A97543"/>
    <w:rsid w:val="00A97D99"/>
    <w:rsid w:val="00AB3461"/>
    <w:rsid w:val="00AB3970"/>
    <w:rsid w:val="00AC14EA"/>
    <w:rsid w:val="00AD2E91"/>
    <w:rsid w:val="00AE1266"/>
    <w:rsid w:val="00AE2988"/>
    <w:rsid w:val="00B01C3F"/>
    <w:rsid w:val="00B3149D"/>
    <w:rsid w:val="00B35D63"/>
    <w:rsid w:val="00B37045"/>
    <w:rsid w:val="00B42D89"/>
    <w:rsid w:val="00B52C01"/>
    <w:rsid w:val="00B648BB"/>
    <w:rsid w:val="00B67C62"/>
    <w:rsid w:val="00B74448"/>
    <w:rsid w:val="00B74E98"/>
    <w:rsid w:val="00B77477"/>
    <w:rsid w:val="00B808A6"/>
    <w:rsid w:val="00B846E7"/>
    <w:rsid w:val="00B85524"/>
    <w:rsid w:val="00B9086E"/>
    <w:rsid w:val="00BA4F90"/>
    <w:rsid w:val="00BB0462"/>
    <w:rsid w:val="00BC4036"/>
    <w:rsid w:val="00BC5938"/>
    <w:rsid w:val="00BC70F2"/>
    <w:rsid w:val="00BD7799"/>
    <w:rsid w:val="00C128FB"/>
    <w:rsid w:val="00C12E5D"/>
    <w:rsid w:val="00C22930"/>
    <w:rsid w:val="00C26432"/>
    <w:rsid w:val="00C33345"/>
    <w:rsid w:val="00C431DF"/>
    <w:rsid w:val="00C574F0"/>
    <w:rsid w:val="00C57F76"/>
    <w:rsid w:val="00C725D8"/>
    <w:rsid w:val="00C913CA"/>
    <w:rsid w:val="00C9508B"/>
    <w:rsid w:val="00CA41CF"/>
    <w:rsid w:val="00CA7DE1"/>
    <w:rsid w:val="00CD6846"/>
    <w:rsid w:val="00CE013E"/>
    <w:rsid w:val="00D06454"/>
    <w:rsid w:val="00D22075"/>
    <w:rsid w:val="00D25D56"/>
    <w:rsid w:val="00D454B4"/>
    <w:rsid w:val="00D51A51"/>
    <w:rsid w:val="00D67FAB"/>
    <w:rsid w:val="00D725A8"/>
    <w:rsid w:val="00D73101"/>
    <w:rsid w:val="00D86A17"/>
    <w:rsid w:val="00D91048"/>
    <w:rsid w:val="00DA1476"/>
    <w:rsid w:val="00DB3786"/>
    <w:rsid w:val="00DF6D47"/>
    <w:rsid w:val="00E1799D"/>
    <w:rsid w:val="00E27373"/>
    <w:rsid w:val="00E421C0"/>
    <w:rsid w:val="00E44223"/>
    <w:rsid w:val="00E5003D"/>
    <w:rsid w:val="00E6496E"/>
    <w:rsid w:val="00E77171"/>
    <w:rsid w:val="00E874EB"/>
    <w:rsid w:val="00EB42A0"/>
    <w:rsid w:val="00EB5C01"/>
    <w:rsid w:val="00EC4568"/>
    <w:rsid w:val="00EC6372"/>
    <w:rsid w:val="00EC76ED"/>
    <w:rsid w:val="00EC7EBA"/>
    <w:rsid w:val="00ED1752"/>
    <w:rsid w:val="00ED2B39"/>
    <w:rsid w:val="00EF01FB"/>
    <w:rsid w:val="00F061E6"/>
    <w:rsid w:val="00F0733C"/>
    <w:rsid w:val="00F07B3C"/>
    <w:rsid w:val="00F16180"/>
    <w:rsid w:val="00F24E6C"/>
    <w:rsid w:val="00F3151E"/>
    <w:rsid w:val="00F359F0"/>
    <w:rsid w:val="00F426D4"/>
    <w:rsid w:val="00F46625"/>
    <w:rsid w:val="00F5172D"/>
    <w:rsid w:val="00F5757B"/>
    <w:rsid w:val="00F61139"/>
    <w:rsid w:val="00F6634A"/>
    <w:rsid w:val="00F73204"/>
    <w:rsid w:val="00F7418F"/>
    <w:rsid w:val="00F801C9"/>
    <w:rsid w:val="00F853C0"/>
    <w:rsid w:val="00F954DA"/>
    <w:rsid w:val="00FA519C"/>
    <w:rsid w:val="00FB3BD2"/>
    <w:rsid w:val="00FC3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EEB851"/>
  <w15:docId w15:val="{F78CA913-541F-4F80-815A-E6DEF5BB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6D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805EC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2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26D4"/>
    <w:pPr>
      <w:ind w:left="720"/>
      <w:contextualSpacing/>
    </w:pPr>
  </w:style>
  <w:style w:type="paragraph" w:styleId="Header">
    <w:name w:val="header"/>
    <w:basedOn w:val="Normal"/>
    <w:link w:val="HeaderChar"/>
    <w:uiPriority w:val="99"/>
    <w:unhideWhenUsed/>
    <w:rsid w:val="00F426D4"/>
    <w:pPr>
      <w:tabs>
        <w:tab w:val="center" w:pos="4680"/>
        <w:tab w:val="right" w:pos="9360"/>
      </w:tabs>
    </w:pPr>
  </w:style>
  <w:style w:type="character" w:customStyle="1" w:styleId="HeaderChar">
    <w:name w:val="Header Char"/>
    <w:basedOn w:val="DefaultParagraphFont"/>
    <w:link w:val="Header"/>
    <w:uiPriority w:val="99"/>
    <w:rsid w:val="00F426D4"/>
    <w:rPr>
      <w:rFonts w:ascii="Times New Roman" w:eastAsia="Times New Roman" w:hAnsi="Times New Roman" w:cs="Times New Roman"/>
      <w:sz w:val="24"/>
      <w:szCs w:val="24"/>
    </w:rPr>
  </w:style>
  <w:style w:type="character" w:styleId="Emphasis">
    <w:name w:val="Emphasis"/>
    <w:basedOn w:val="DefaultParagraphFont"/>
    <w:uiPriority w:val="20"/>
    <w:qFormat/>
    <w:rsid w:val="00F426D4"/>
    <w:rPr>
      <w:b/>
      <w:bCs/>
      <w:i w:val="0"/>
      <w:iCs w:val="0"/>
    </w:rPr>
  </w:style>
  <w:style w:type="character" w:styleId="Hyperlink">
    <w:name w:val="Hyperlink"/>
    <w:basedOn w:val="DefaultParagraphFont"/>
    <w:uiPriority w:val="99"/>
    <w:rsid w:val="00F426D4"/>
    <w:rPr>
      <w:color w:val="0000FF"/>
      <w:u w:val="single"/>
    </w:rPr>
  </w:style>
  <w:style w:type="character" w:customStyle="1" w:styleId="lrg">
    <w:name w:val="lrg"/>
    <w:basedOn w:val="DefaultParagraphFont"/>
    <w:rsid w:val="00F426D4"/>
  </w:style>
  <w:style w:type="character" w:customStyle="1" w:styleId="apple-converted-space">
    <w:name w:val="apple-converted-space"/>
    <w:basedOn w:val="DefaultParagraphFont"/>
    <w:rsid w:val="00F426D4"/>
  </w:style>
  <w:style w:type="character" w:customStyle="1" w:styleId="med">
    <w:name w:val="med"/>
    <w:basedOn w:val="DefaultParagraphFont"/>
    <w:rsid w:val="00F426D4"/>
  </w:style>
  <w:style w:type="paragraph" w:customStyle="1" w:styleId="CL">
    <w:name w:val="CL"/>
    <w:basedOn w:val="Normal"/>
    <w:uiPriority w:val="99"/>
    <w:rsid w:val="00F426D4"/>
    <w:pPr>
      <w:tabs>
        <w:tab w:val="left" w:pos="2160"/>
        <w:tab w:val="right" w:pos="10800"/>
      </w:tabs>
    </w:pPr>
  </w:style>
  <w:style w:type="paragraph" w:styleId="BodyText">
    <w:name w:val="Body Text"/>
    <w:basedOn w:val="Normal"/>
    <w:link w:val="BodyTextChar"/>
    <w:rsid w:val="00F426D4"/>
    <w:rPr>
      <w:color w:val="000000"/>
      <w:sz w:val="20"/>
      <w:szCs w:val="20"/>
    </w:rPr>
  </w:style>
  <w:style w:type="character" w:customStyle="1" w:styleId="BodyTextChar">
    <w:name w:val="Body Text Char"/>
    <w:basedOn w:val="DefaultParagraphFont"/>
    <w:link w:val="BodyText"/>
    <w:rsid w:val="00F426D4"/>
    <w:rPr>
      <w:rFonts w:ascii="Times New Roman" w:eastAsia="Times New Roman" w:hAnsi="Times New Roman" w:cs="Times New Roman"/>
      <w:color w:val="000000"/>
      <w:sz w:val="20"/>
      <w:szCs w:val="20"/>
    </w:rPr>
  </w:style>
  <w:style w:type="paragraph" w:styleId="Footer">
    <w:name w:val="footer"/>
    <w:basedOn w:val="Normal"/>
    <w:link w:val="FooterChar"/>
    <w:uiPriority w:val="99"/>
    <w:unhideWhenUsed/>
    <w:rsid w:val="00935AA6"/>
    <w:pPr>
      <w:tabs>
        <w:tab w:val="center" w:pos="4680"/>
        <w:tab w:val="right" w:pos="9360"/>
      </w:tabs>
    </w:pPr>
  </w:style>
  <w:style w:type="character" w:customStyle="1" w:styleId="FooterChar">
    <w:name w:val="Footer Char"/>
    <w:basedOn w:val="DefaultParagraphFont"/>
    <w:link w:val="Footer"/>
    <w:uiPriority w:val="99"/>
    <w:rsid w:val="00935AA6"/>
    <w:rPr>
      <w:rFonts w:ascii="Times New Roman" w:eastAsia="Times New Roman" w:hAnsi="Times New Roman" w:cs="Times New Roman"/>
      <w:sz w:val="24"/>
      <w:szCs w:val="24"/>
    </w:rPr>
  </w:style>
  <w:style w:type="character" w:styleId="PageNumber">
    <w:name w:val="page number"/>
    <w:basedOn w:val="DefaultParagraphFont"/>
    <w:rsid w:val="00935AA6"/>
  </w:style>
  <w:style w:type="paragraph" w:styleId="PlainText">
    <w:name w:val="Plain Text"/>
    <w:basedOn w:val="Normal"/>
    <w:link w:val="PlainTextChar"/>
    <w:uiPriority w:val="99"/>
    <w:unhideWhenUsed/>
    <w:rsid w:val="003E433D"/>
    <w:rPr>
      <w:rFonts w:ascii="Calibri" w:eastAsiaTheme="minorHAnsi" w:hAnsi="Calibri" w:cs="Consolas"/>
      <w:szCs w:val="21"/>
    </w:rPr>
  </w:style>
  <w:style w:type="character" w:customStyle="1" w:styleId="PlainTextChar">
    <w:name w:val="Plain Text Char"/>
    <w:basedOn w:val="DefaultParagraphFont"/>
    <w:link w:val="PlainText"/>
    <w:uiPriority w:val="99"/>
    <w:rsid w:val="003E433D"/>
    <w:rPr>
      <w:rFonts w:ascii="Calibri" w:hAnsi="Calibri" w:cs="Consolas"/>
      <w:sz w:val="24"/>
      <w:szCs w:val="21"/>
    </w:rPr>
  </w:style>
  <w:style w:type="paragraph" w:styleId="BalloonText">
    <w:name w:val="Balloon Text"/>
    <w:basedOn w:val="Normal"/>
    <w:link w:val="BalloonTextChar"/>
    <w:uiPriority w:val="99"/>
    <w:semiHidden/>
    <w:unhideWhenUsed/>
    <w:rsid w:val="007C65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5A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7C65AF"/>
    <w:rPr>
      <w:sz w:val="16"/>
      <w:szCs w:val="16"/>
    </w:rPr>
  </w:style>
  <w:style w:type="paragraph" w:styleId="CommentText">
    <w:name w:val="annotation text"/>
    <w:basedOn w:val="Normal"/>
    <w:link w:val="CommentTextChar"/>
    <w:uiPriority w:val="99"/>
    <w:semiHidden/>
    <w:unhideWhenUsed/>
    <w:rsid w:val="007C65AF"/>
    <w:rPr>
      <w:sz w:val="20"/>
      <w:szCs w:val="20"/>
    </w:rPr>
  </w:style>
  <w:style w:type="character" w:customStyle="1" w:styleId="CommentTextChar">
    <w:name w:val="Comment Text Char"/>
    <w:basedOn w:val="DefaultParagraphFont"/>
    <w:link w:val="CommentText"/>
    <w:uiPriority w:val="99"/>
    <w:semiHidden/>
    <w:rsid w:val="007C65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65AF"/>
    <w:rPr>
      <w:b/>
      <w:bCs/>
    </w:rPr>
  </w:style>
  <w:style w:type="character" w:customStyle="1" w:styleId="CommentSubjectChar">
    <w:name w:val="Comment Subject Char"/>
    <w:basedOn w:val="CommentTextChar"/>
    <w:link w:val="CommentSubject"/>
    <w:uiPriority w:val="99"/>
    <w:semiHidden/>
    <w:rsid w:val="007C65AF"/>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957305"/>
    <w:rPr>
      <w:color w:val="808080"/>
    </w:rPr>
  </w:style>
  <w:style w:type="paragraph" w:styleId="Revision">
    <w:name w:val="Revision"/>
    <w:hidden/>
    <w:uiPriority w:val="99"/>
    <w:semiHidden/>
    <w:rsid w:val="00A97D99"/>
    <w:pPr>
      <w:spacing w:after="0"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A17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17CF6"/>
    <w:rPr>
      <w:rFonts w:ascii="Courier New" w:eastAsia="Times New Roman" w:hAnsi="Courier New" w:cs="Courier New"/>
      <w:sz w:val="20"/>
      <w:szCs w:val="20"/>
    </w:rPr>
  </w:style>
  <w:style w:type="paragraph" w:styleId="NormalWeb">
    <w:name w:val="Normal (Web)"/>
    <w:basedOn w:val="Normal"/>
    <w:uiPriority w:val="99"/>
    <w:semiHidden/>
    <w:unhideWhenUsed/>
    <w:rsid w:val="007D2A1A"/>
    <w:rPr>
      <w:rFonts w:eastAsiaTheme="minorHAnsi"/>
    </w:rPr>
  </w:style>
  <w:style w:type="character" w:styleId="Strong">
    <w:name w:val="Strong"/>
    <w:basedOn w:val="DefaultParagraphFont"/>
    <w:uiPriority w:val="22"/>
    <w:qFormat/>
    <w:rsid w:val="00ED1752"/>
    <w:rPr>
      <w:b/>
      <w:bCs/>
    </w:rPr>
  </w:style>
  <w:style w:type="paragraph" w:styleId="DocumentMap">
    <w:name w:val="Document Map"/>
    <w:basedOn w:val="Normal"/>
    <w:link w:val="DocumentMapChar"/>
    <w:uiPriority w:val="99"/>
    <w:semiHidden/>
    <w:unhideWhenUsed/>
    <w:rsid w:val="00CE013E"/>
  </w:style>
  <w:style w:type="character" w:customStyle="1" w:styleId="DocumentMapChar">
    <w:name w:val="Document Map Char"/>
    <w:basedOn w:val="DefaultParagraphFont"/>
    <w:link w:val="DocumentMap"/>
    <w:uiPriority w:val="99"/>
    <w:semiHidden/>
    <w:rsid w:val="00CE013E"/>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05EC4"/>
    <w:rPr>
      <w:rFonts w:ascii="Times New Roman" w:eastAsia="Times New Roman" w:hAnsi="Times New Roman" w:cs="Times New Roman"/>
      <w:b/>
      <w:bCs/>
      <w:kern w:val="36"/>
      <w:sz w:val="48"/>
      <w:szCs w:val="48"/>
    </w:rPr>
  </w:style>
  <w:style w:type="character" w:customStyle="1" w:styleId="UnresolvedMention">
    <w:name w:val="Unresolved Mention"/>
    <w:basedOn w:val="DefaultParagraphFont"/>
    <w:uiPriority w:val="99"/>
    <w:rsid w:val="00A600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2459">
      <w:bodyDiv w:val="1"/>
      <w:marLeft w:val="0"/>
      <w:marRight w:val="0"/>
      <w:marTop w:val="0"/>
      <w:marBottom w:val="0"/>
      <w:divBdr>
        <w:top w:val="none" w:sz="0" w:space="0" w:color="auto"/>
        <w:left w:val="none" w:sz="0" w:space="0" w:color="auto"/>
        <w:bottom w:val="none" w:sz="0" w:space="0" w:color="auto"/>
        <w:right w:val="none" w:sz="0" w:space="0" w:color="auto"/>
      </w:divBdr>
    </w:div>
    <w:div w:id="72824591">
      <w:bodyDiv w:val="1"/>
      <w:marLeft w:val="0"/>
      <w:marRight w:val="0"/>
      <w:marTop w:val="0"/>
      <w:marBottom w:val="0"/>
      <w:divBdr>
        <w:top w:val="none" w:sz="0" w:space="0" w:color="auto"/>
        <w:left w:val="none" w:sz="0" w:space="0" w:color="auto"/>
        <w:bottom w:val="none" w:sz="0" w:space="0" w:color="auto"/>
        <w:right w:val="none" w:sz="0" w:space="0" w:color="auto"/>
      </w:divBdr>
    </w:div>
    <w:div w:id="147089938">
      <w:bodyDiv w:val="1"/>
      <w:marLeft w:val="0"/>
      <w:marRight w:val="0"/>
      <w:marTop w:val="0"/>
      <w:marBottom w:val="0"/>
      <w:divBdr>
        <w:top w:val="none" w:sz="0" w:space="0" w:color="auto"/>
        <w:left w:val="none" w:sz="0" w:space="0" w:color="auto"/>
        <w:bottom w:val="none" w:sz="0" w:space="0" w:color="auto"/>
        <w:right w:val="none" w:sz="0" w:space="0" w:color="auto"/>
      </w:divBdr>
    </w:div>
    <w:div w:id="391806249">
      <w:bodyDiv w:val="1"/>
      <w:marLeft w:val="0"/>
      <w:marRight w:val="0"/>
      <w:marTop w:val="0"/>
      <w:marBottom w:val="0"/>
      <w:divBdr>
        <w:top w:val="none" w:sz="0" w:space="0" w:color="auto"/>
        <w:left w:val="none" w:sz="0" w:space="0" w:color="auto"/>
        <w:bottom w:val="none" w:sz="0" w:space="0" w:color="auto"/>
        <w:right w:val="none" w:sz="0" w:space="0" w:color="auto"/>
      </w:divBdr>
    </w:div>
    <w:div w:id="405805423">
      <w:bodyDiv w:val="1"/>
      <w:marLeft w:val="0"/>
      <w:marRight w:val="0"/>
      <w:marTop w:val="0"/>
      <w:marBottom w:val="0"/>
      <w:divBdr>
        <w:top w:val="none" w:sz="0" w:space="0" w:color="auto"/>
        <w:left w:val="none" w:sz="0" w:space="0" w:color="auto"/>
        <w:bottom w:val="none" w:sz="0" w:space="0" w:color="auto"/>
        <w:right w:val="none" w:sz="0" w:space="0" w:color="auto"/>
      </w:divBdr>
    </w:div>
    <w:div w:id="449937000">
      <w:bodyDiv w:val="1"/>
      <w:marLeft w:val="0"/>
      <w:marRight w:val="0"/>
      <w:marTop w:val="0"/>
      <w:marBottom w:val="0"/>
      <w:divBdr>
        <w:top w:val="none" w:sz="0" w:space="0" w:color="auto"/>
        <w:left w:val="none" w:sz="0" w:space="0" w:color="auto"/>
        <w:bottom w:val="none" w:sz="0" w:space="0" w:color="auto"/>
        <w:right w:val="none" w:sz="0" w:space="0" w:color="auto"/>
      </w:divBdr>
    </w:div>
    <w:div w:id="561060270">
      <w:bodyDiv w:val="1"/>
      <w:marLeft w:val="0"/>
      <w:marRight w:val="0"/>
      <w:marTop w:val="0"/>
      <w:marBottom w:val="0"/>
      <w:divBdr>
        <w:top w:val="none" w:sz="0" w:space="0" w:color="auto"/>
        <w:left w:val="none" w:sz="0" w:space="0" w:color="auto"/>
        <w:bottom w:val="none" w:sz="0" w:space="0" w:color="auto"/>
        <w:right w:val="none" w:sz="0" w:space="0" w:color="auto"/>
      </w:divBdr>
    </w:div>
    <w:div w:id="567151725">
      <w:bodyDiv w:val="1"/>
      <w:marLeft w:val="0"/>
      <w:marRight w:val="0"/>
      <w:marTop w:val="0"/>
      <w:marBottom w:val="0"/>
      <w:divBdr>
        <w:top w:val="none" w:sz="0" w:space="0" w:color="auto"/>
        <w:left w:val="none" w:sz="0" w:space="0" w:color="auto"/>
        <w:bottom w:val="none" w:sz="0" w:space="0" w:color="auto"/>
        <w:right w:val="none" w:sz="0" w:space="0" w:color="auto"/>
      </w:divBdr>
    </w:div>
    <w:div w:id="593242250">
      <w:bodyDiv w:val="1"/>
      <w:marLeft w:val="0"/>
      <w:marRight w:val="0"/>
      <w:marTop w:val="0"/>
      <w:marBottom w:val="0"/>
      <w:divBdr>
        <w:top w:val="none" w:sz="0" w:space="0" w:color="auto"/>
        <w:left w:val="none" w:sz="0" w:space="0" w:color="auto"/>
        <w:bottom w:val="none" w:sz="0" w:space="0" w:color="auto"/>
        <w:right w:val="none" w:sz="0" w:space="0" w:color="auto"/>
      </w:divBdr>
    </w:div>
    <w:div w:id="897516800">
      <w:bodyDiv w:val="1"/>
      <w:marLeft w:val="0"/>
      <w:marRight w:val="0"/>
      <w:marTop w:val="0"/>
      <w:marBottom w:val="0"/>
      <w:divBdr>
        <w:top w:val="none" w:sz="0" w:space="0" w:color="auto"/>
        <w:left w:val="none" w:sz="0" w:space="0" w:color="auto"/>
        <w:bottom w:val="none" w:sz="0" w:space="0" w:color="auto"/>
        <w:right w:val="none" w:sz="0" w:space="0" w:color="auto"/>
      </w:divBdr>
    </w:div>
    <w:div w:id="1102607775">
      <w:bodyDiv w:val="1"/>
      <w:marLeft w:val="0"/>
      <w:marRight w:val="0"/>
      <w:marTop w:val="0"/>
      <w:marBottom w:val="0"/>
      <w:divBdr>
        <w:top w:val="none" w:sz="0" w:space="0" w:color="auto"/>
        <w:left w:val="none" w:sz="0" w:space="0" w:color="auto"/>
        <w:bottom w:val="none" w:sz="0" w:space="0" w:color="auto"/>
        <w:right w:val="none" w:sz="0" w:space="0" w:color="auto"/>
      </w:divBdr>
    </w:div>
    <w:div w:id="1157107628">
      <w:bodyDiv w:val="1"/>
      <w:marLeft w:val="0"/>
      <w:marRight w:val="0"/>
      <w:marTop w:val="0"/>
      <w:marBottom w:val="0"/>
      <w:divBdr>
        <w:top w:val="none" w:sz="0" w:space="0" w:color="auto"/>
        <w:left w:val="none" w:sz="0" w:space="0" w:color="auto"/>
        <w:bottom w:val="none" w:sz="0" w:space="0" w:color="auto"/>
        <w:right w:val="none" w:sz="0" w:space="0" w:color="auto"/>
      </w:divBdr>
    </w:div>
    <w:div w:id="1179004871">
      <w:bodyDiv w:val="1"/>
      <w:marLeft w:val="0"/>
      <w:marRight w:val="0"/>
      <w:marTop w:val="0"/>
      <w:marBottom w:val="0"/>
      <w:divBdr>
        <w:top w:val="none" w:sz="0" w:space="0" w:color="auto"/>
        <w:left w:val="none" w:sz="0" w:space="0" w:color="auto"/>
        <w:bottom w:val="none" w:sz="0" w:space="0" w:color="auto"/>
        <w:right w:val="none" w:sz="0" w:space="0" w:color="auto"/>
      </w:divBdr>
    </w:div>
    <w:div w:id="1183126071">
      <w:bodyDiv w:val="1"/>
      <w:marLeft w:val="0"/>
      <w:marRight w:val="0"/>
      <w:marTop w:val="0"/>
      <w:marBottom w:val="0"/>
      <w:divBdr>
        <w:top w:val="none" w:sz="0" w:space="0" w:color="auto"/>
        <w:left w:val="none" w:sz="0" w:space="0" w:color="auto"/>
        <w:bottom w:val="none" w:sz="0" w:space="0" w:color="auto"/>
        <w:right w:val="none" w:sz="0" w:space="0" w:color="auto"/>
      </w:divBdr>
    </w:div>
    <w:div w:id="1344433495">
      <w:bodyDiv w:val="1"/>
      <w:marLeft w:val="0"/>
      <w:marRight w:val="0"/>
      <w:marTop w:val="0"/>
      <w:marBottom w:val="0"/>
      <w:divBdr>
        <w:top w:val="none" w:sz="0" w:space="0" w:color="auto"/>
        <w:left w:val="none" w:sz="0" w:space="0" w:color="auto"/>
        <w:bottom w:val="none" w:sz="0" w:space="0" w:color="auto"/>
        <w:right w:val="none" w:sz="0" w:space="0" w:color="auto"/>
      </w:divBdr>
    </w:div>
    <w:div w:id="1401058519">
      <w:bodyDiv w:val="1"/>
      <w:marLeft w:val="0"/>
      <w:marRight w:val="0"/>
      <w:marTop w:val="0"/>
      <w:marBottom w:val="0"/>
      <w:divBdr>
        <w:top w:val="none" w:sz="0" w:space="0" w:color="auto"/>
        <w:left w:val="none" w:sz="0" w:space="0" w:color="auto"/>
        <w:bottom w:val="none" w:sz="0" w:space="0" w:color="auto"/>
        <w:right w:val="none" w:sz="0" w:space="0" w:color="auto"/>
      </w:divBdr>
    </w:div>
    <w:div w:id="1415972655">
      <w:bodyDiv w:val="1"/>
      <w:marLeft w:val="0"/>
      <w:marRight w:val="0"/>
      <w:marTop w:val="0"/>
      <w:marBottom w:val="0"/>
      <w:divBdr>
        <w:top w:val="none" w:sz="0" w:space="0" w:color="auto"/>
        <w:left w:val="none" w:sz="0" w:space="0" w:color="auto"/>
        <w:bottom w:val="none" w:sz="0" w:space="0" w:color="auto"/>
        <w:right w:val="none" w:sz="0" w:space="0" w:color="auto"/>
      </w:divBdr>
    </w:div>
    <w:div w:id="1446345317">
      <w:bodyDiv w:val="1"/>
      <w:marLeft w:val="0"/>
      <w:marRight w:val="0"/>
      <w:marTop w:val="0"/>
      <w:marBottom w:val="0"/>
      <w:divBdr>
        <w:top w:val="none" w:sz="0" w:space="0" w:color="auto"/>
        <w:left w:val="none" w:sz="0" w:space="0" w:color="auto"/>
        <w:bottom w:val="none" w:sz="0" w:space="0" w:color="auto"/>
        <w:right w:val="none" w:sz="0" w:space="0" w:color="auto"/>
      </w:divBdr>
    </w:div>
    <w:div w:id="1458253336">
      <w:bodyDiv w:val="1"/>
      <w:marLeft w:val="0"/>
      <w:marRight w:val="0"/>
      <w:marTop w:val="0"/>
      <w:marBottom w:val="0"/>
      <w:divBdr>
        <w:top w:val="none" w:sz="0" w:space="0" w:color="auto"/>
        <w:left w:val="none" w:sz="0" w:space="0" w:color="auto"/>
        <w:bottom w:val="none" w:sz="0" w:space="0" w:color="auto"/>
        <w:right w:val="none" w:sz="0" w:space="0" w:color="auto"/>
      </w:divBdr>
    </w:div>
    <w:div w:id="1460806247">
      <w:bodyDiv w:val="1"/>
      <w:marLeft w:val="0"/>
      <w:marRight w:val="0"/>
      <w:marTop w:val="0"/>
      <w:marBottom w:val="0"/>
      <w:divBdr>
        <w:top w:val="none" w:sz="0" w:space="0" w:color="auto"/>
        <w:left w:val="none" w:sz="0" w:space="0" w:color="auto"/>
        <w:bottom w:val="none" w:sz="0" w:space="0" w:color="auto"/>
        <w:right w:val="none" w:sz="0" w:space="0" w:color="auto"/>
      </w:divBdr>
      <w:divsChild>
        <w:div w:id="505246086">
          <w:marLeft w:val="0"/>
          <w:marRight w:val="0"/>
          <w:marTop w:val="0"/>
          <w:marBottom w:val="0"/>
          <w:divBdr>
            <w:top w:val="none" w:sz="0" w:space="0" w:color="auto"/>
            <w:left w:val="none" w:sz="0" w:space="0" w:color="auto"/>
            <w:bottom w:val="none" w:sz="0" w:space="0" w:color="auto"/>
            <w:right w:val="none" w:sz="0" w:space="0" w:color="auto"/>
          </w:divBdr>
          <w:divsChild>
            <w:div w:id="250361177">
              <w:marLeft w:val="0"/>
              <w:marRight w:val="0"/>
              <w:marTop w:val="0"/>
              <w:marBottom w:val="0"/>
              <w:divBdr>
                <w:top w:val="none" w:sz="0" w:space="0" w:color="auto"/>
                <w:left w:val="none" w:sz="0" w:space="0" w:color="auto"/>
                <w:bottom w:val="none" w:sz="0" w:space="0" w:color="auto"/>
                <w:right w:val="none" w:sz="0" w:space="0" w:color="auto"/>
              </w:divBdr>
              <w:divsChild>
                <w:div w:id="1989675102">
                  <w:marLeft w:val="0"/>
                  <w:marRight w:val="0"/>
                  <w:marTop w:val="0"/>
                  <w:marBottom w:val="0"/>
                  <w:divBdr>
                    <w:top w:val="none" w:sz="0" w:space="0" w:color="auto"/>
                    <w:left w:val="none" w:sz="0" w:space="0" w:color="auto"/>
                    <w:bottom w:val="none" w:sz="0" w:space="0" w:color="auto"/>
                    <w:right w:val="none" w:sz="0" w:space="0" w:color="auto"/>
                  </w:divBdr>
                  <w:divsChild>
                    <w:div w:id="20759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4032">
          <w:marLeft w:val="0"/>
          <w:marRight w:val="0"/>
          <w:marTop w:val="0"/>
          <w:marBottom w:val="0"/>
          <w:divBdr>
            <w:top w:val="none" w:sz="0" w:space="0" w:color="auto"/>
            <w:left w:val="none" w:sz="0" w:space="0" w:color="auto"/>
            <w:bottom w:val="none" w:sz="0" w:space="0" w:color="auto"/>
            <w:right w:val="none" w:sz="0" w:space="0" w:color="auto"/>
          </w:divBdr>
          <w:divsChild>
            <w:div w:id="849223078">
              <w:marLeft w:val="0"/>
              <w:marRight w:val="0"/>
              <w:marTop w:val="0"/>
              <w:marBottom w:val="0"/>
              <w:divBdr>
                <w:top w:val="none" w:sz="0" w:space="0" w:color="auto"/>
                <w:left w:val="none" w:sz="0" w:space="0" w:color="auto"/>
                <w:bottom w:val="none" w:sz="0" w:space="0" w:color="auto"/>
                <w:right w:val="none" w:sz="0" w:space="0" w:color="auto"/>
              </w:divBdr>
              <w:divsChild>
                <w:div w:id="1564632763">
                  <w:marLeft w:val="0"/>
                  <w:marRight w:val="0"/>
                  <w:marTop w:val="0"/>
                  <w:marBottom w:val="0"/>
                  <w:divBdr>
                    <w:top w:val="none" w:sz="0" w:space="0" w:color="auto"/>
                    <w:left w:val="none" w:sz="0" w:space="0" w:color="auto"/>
                    <w:bottom w:val="none" w:sz="0" w:space="0" w:color="auto"/>
                    <w:right w:val="none" w:sz="0" w:space="0" w:color="auto"/>
                  </w:divBdr>
                  <w:divsChild>
                    <w:div w:id="1530879075">
                      <w:marLeft w:val="0"/>
                      <w:marRight w:val="0"/>
                      <w:marTop w:val="0"/>
                      <w:marBottom w:val="0"/>
                      <w:divBdr>
                        <w:top w:val="none" w:sz="0" w:space="0" w:color="auto"/>
                        <w:left w:val="none" w:sz="0" w:space="0" w:color="auto"/>
                        <w:bottom w:val="none" w:sz="0" w:space="0" w:color="auto"/>
                        <w:right w:val="none" w:sz="0" w:space="0" w:color="auto"/>
                      </w:divBdr>
                      <w:divsChild>
                        <w:div w:id="100316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173147">
      <w:bodyDiv w:val="1"/>
      <w:marLeft w:val="0"/>
      <w:marRight w:val="0"/>
      <w:marTop w:val="0"/>
      <w:marBottom w:val="0"/>
      <w:divBdr>
        <w:top w:val="none" w:sz="0" w:space="0" w:color="auto"/>
        <w:left w:val="none" w:sz="0" w:space="0" w:color="auto"/>
        <w:bottom w:val="none" w:sz="0" w:space="0" w:color="auto"/>
        <w:right w:val="none" w:sz="0" w:space="0" w:color="auto"/>
      </w:divBdr>
    </w:div>
    <w:div w:id="1550875752">
      <w:bodyDiv w:val="1"/>
      <w:marLeft w:val="0"/>
      <w:marRight w:val="0"/>
      <w:marTop w:val="0"/>
      <w:marBottom w:val="0"/>
      <w:divBdr>
        <w:top w:val="none" w:sz="0" w:space="0" w:color="auto"/>
        <w:left w:val="none" w:sz="0" w:space="0" w:color="auto"/>
        <w:bottom w:val="none" w:sz="0" w:space="0" w:color="auto"/>
        <w:right w:val="none" w:sz="0" w:space="0" w:color="auto"/>
      </w:divBdr>
    </w:div>
    <w:div w:id="1588346994">
      <w:bodyDiv w:val="1"/>
      <w:marLeft w:val="0"/>
      <w:marRight w:val="0"/>
      <w:marTop w:val="0"/>
      <w:marBottom w:val="0"/>
      <w:divBdr>
        <w:top w:val="none" w:sz="0" w:space="0" w:color="auto"/>
        <w:left w:val="none" w:sz="0" w:space="0" w:color="auto"/>
        <w:bottom w:val="none" w:sz="0" w:space="0" w:color="auto"/>
        <w:right w:val="none" w:sz="0" w:space="0" w:color="auto"/>
      </w:divBdr>
    </w:div>
    <w:div w:id="1625189396">
      <w:bodyDiv w:val="1"/>
      <w:marLeft w:val="0"/>
      <w:marRight w:val="0"/>
      <w:marTop w:val="0"/>
      <w:marBottom w:val="0"/>
      <w:divBdr>
        <w:top w:val="none" w:sz="0" w:space="0" w:color="auto"/>
        <w:left w:val="none" w:sz="0" w:space="0" w:color="auto"/>
        <w:bottom w:val="none" w:sz="0" w:space="0" w:color="auto"/>
        <w:right w:val="none" w:sz="0" w:space="0" w:color="auto"/>
      </w:divBdr>
    </w:div>
    <w:div w:id="1721199723">
      <w:bodyDiv w:val="1"/>
      <w:marLeft w:val="0"/>
      <w:marRight w:val="0"/>
      <w:marTop w:val="0"/>
      <w:marBottom w:val="0"/>
      <w:divBdr>
        <w:top w:val="none" w:sz="0" w:space="0" w:color="auto"/>
        <w:left w:val="none" w:sz="0" w:space="0" w:color="auto"/>
        <w:bottom w:val="none" w:sz="0" w:space="0" w:color="auto"/>
        <w:right w:val="none" w:sz="0" w:space="0" w:color="auto"/>
      </w:divBdr>
    </w:div>
    <w:div w:id="1779642937">
      <w:bodyDiv w:val="1"/>
      <w:marLeft w:val="0"/>
      <w:marRight w:val="0"/>
      <w:marTop w:val="0"/>
      <w:marBottom w:val="0"/>
      <w:divBdr>
        <w:top w:val="none" w:sz="0" w:space="0" w:color="auto"/>
        <w:left w:val="none" w:sz="0" w:space="0" w:color="auto"/>
        <w:bottom w:val="none" w:sz="0" w:space="0" w:color="auto"/>
        <w:right w:val="none" w:sz="0" w:space="0" w:color="auto"/>
      </w:divBdr>
    </w:div>
    <w:div w:id="1794010094">
      <w:bodyDiv w:val="1"/>
      <w:marLeft w:val="0"/>
      <w:marRight w:val="0"/>
      <w:marTop w:val="0"/>
      <w:marBottom w:val="0"/>
      <w:divBdr>
        <w:top w:val="none" w:sz="0" w:space="0" w:color="auto"/>
        <w:left w:val="none" w:sz="0" w:space="0" w:color="auto"/>
        <w:bottom w:val="none" w:sz="0" w:space="0" w:color="auto"/>
        <w:right w:val="none" w:sz="0" w:space="0" w:color="auto"/>
      </w:divBdr>
    </w:div>
    <w:div w:id="1854414796">
      <w:bodyDiv w:val="1"/>
      <w:marLeft w:val="0"/>
      <w:marRight w:val="0"/>
      <w:marTop w:val="0"/>
      <w:marBottom w:val="0"/>
      <w:divBdr>
        <w:top w:val="none" w:sz="0" w:space="0" w:color="auto"/>
        <w:left w:val="none" w:sz="0" w:space="0" w:color="auto"/>
        <w:bottom w:val="none" w:sz="0" w:space="0" w:color="auto"/>
        <w:right w:val="none" w:sz="0" w:space="0" w:color="auto"/>
      </w:divBdr>
    </w:div>
    <w:div w:id="1884514090">
      <w:bodyDiv w:val="1"/>
      <w:marLeft w:val="0"/>
      <w:marRight w:val="0"/>
      <w:marTop w:val="0"/>
      <w:marBottom w:val="0"/>
      <w:divBdr>
        <w:top w:val="none" w:sz="0" w:space="0" w:color="auto"/>
        <w:left w:val="none" w:sz="0" w:space="0" w:color="auto"/>
        <w:bottom w:val="none" w:sz="0" w:space="0" w:color="auto"/>
        <w:right w:val="none" w:sz="0" w:space="0" w:color="auto"/>
      </w:divBdr>
    </w:div>
    <w:div w:id="1902403365">
      <w:bodyDiv w:val="1"/>
      <w:marLeft w:val="0"/>
      <w:marRight w:val="0"/>
      <w:marTop w:val="0"/>
      <w:marBottom w:val="0"/>
      <w:divBdr>
        <w:top w:val="none" w:sz="0" w:space="0" w:color="auto"/>
        <w:left w:val="none" w:sz="0" w:space="0" w:color="auto"/>
        <w:bottom w:val="none" w:sz="0" w:space="0" w:color="auto"/>
        <w:right w:val="none" w:sz="0" w:space="0" w:color="auto"/>
      </w:divBdr>
    </w:div>
    <w:div w:id="210845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jeanes1@g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banuniversity.wordpress.com/usu-publica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banuniversity.wordpres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mazon.com/Authentic-Leadership-Discussion-Culturally-Relevant/dp/1623962595/ref=sr_1_6?ie=UTF8&amp;qid=1372664194&amp;sr=8-6&amp;keywords=joshua+moon+johnson" TargetMode="External"/><Relationship Id="rId4" Type="http://schemas.openxmlformats.org/officeDocument/2006/relationships/settings" Target="settings.xml"/><Relationship Id="rId9" Type="http://schemas.openxmlformats.org/officeDocument/2006/relationships/hyperlink" Target="https://www.york.cuny.edu/news/president-eanes-co-authors-the-invisible-pandemic-of-grief-finding-meaning-in-our-collective-pa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7D387-E9B0-4D37-954E-C95AB2960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17</Pages>
  <Words>6002</Words>
  <Characters>34212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Fullerton</Company>
  <LinksUpToDate>false</LinksUpToDate>
  <CharactersWithSpaces>40134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Nelson</dc:creator>
  <cp:lastModifiedBy>Sandra Adams</cp:lastModifiedBy>
  <cp:revision>4</cp:revision>
  <cp:lastPrinted>2019-06-27T23:41:00Z</cp:lastPrinted>
  <dcterms:created xsi:type="dcterms:W3CDTF">2020-12-14T22:00:00Z</dcterms:created>
  <dcterms:modified xsi:type="dcterms:W3CDTF">2021-04-15T19:20:00Z</dcterms:modified>
</cp:coreProperties>
</file>